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2"/>
          <w:szCs w:val="12"/>
        </w:rPr>
      </w:pPr>
      <w:r w:rsidRPr="004D6ADD">
        <w:rPr>
          <w:rFonts w:ascii="Times-Roman" w:hAnsi="Times-Roman" w:cs="Times-Roman"/>
          <w:color w:val="000000"/>
          <w:sz w:val="16"/>
          <w:szCs w:val="16"/>
        </w:rPr>
        <w:t>IOP P</w:t>
      </w:r>
      <w:r w:rsidRPr="004D6ADD">
        <w:rPr>
          <w:rFonts w:ascii="Times-Roman" w:hAnsi="Times-Roman" w:cs="Times-Roman"/>
          <w:color w:val="000000"/>
          <w:sz w:val="12"/>
          <w:szCs w:val="12"/>
        </w:rPr>
        <w:t xml:space="preserve">UBLISHING </w:t>
      </w:r>
      <w:r w:rsidRPr="004D6ADD">
        <w:rPr>
          <w:rFonts w:ascii="Times-Roman" w:hAnsi="Times-Roman" w:cs="Times-Roman"/>
          <w:color w:val="000000"/>
          <w:sz w:val="16"/>
          <w:szCs w:val="16"/>
        </w:rPr>
        <w:t>J</w:t>
      </w:r>
      <w:r w:rsidRPr="004D6ADD">
        <w:rPr>
          <w:rFonts w:ascii="Times-Roman" w:hAnsi="Times-Roman" w:cs="Times-Roman"/>
          <w:color w:val="000000"/>
          <w:sz w:val="12"/>
          <w:szCs w:val="12"/>
        </w:rPr>
        <w:t xml:space="preserve">OURNAL OF </w:t>
      </w:r>
      <w:r w:rsidRPr="004D6ADD">
        <w:rPr>
          <w:rFonts w:ascii="Times-Roman" w:hAnsi="Times-Roman" w:cs="Times-Roman"/>
          <w:color w:val="000000"/>
          <w:sz w:val="16"/>
          <w:szCs w:val="16"/>
        </w:rPr>
        <w:t>P</w:t>
      </w:r>
      <w:r w:rsidRPr="004D6ADD">
        <w:rPr>
          <w:rFonts w:ascii="Times-Roman" w:hAnsi="Times-Roman" w:cs="Times-Roman"/>
          <w:color w:val="000000"/>
          <w:sz w:val="12"/>
          <w:szCs w:val="12"/>
        </w:rPr>
        <w:t xml:space="preserve">HYSICS </w:t>
      </w:r>
      <w:r w:rsidRPr="004D6ADD">
        <w:rPr>
          <w:rFonts w:ascii="Times-Roman" w:hAnsi="Times-Roman" w:cs="Times-Roman"/>
          <w:color w:val="000000"/>
          <w:sz w:val="16"/>
          <w:szCs w:val="16"/>
        </w:rPr>
        <w:t>D: A</w:t>
      </w:r>
      <w:r w:rsidRPr="004D6ADD">
        <w:rPr>
          <w:rFonts w:ascii="Times-Roman" w:hAnsi="Times-Roman" w:cs="Times-Roman"/>
          <w:color w:val="000000"/>
          <w:sz w:val="12"/>
          <w:szCs w:val="12"/>
        </w:rPr>
        <w:t xml:space="preserve">PPLIED </w:t>
      </w:r>
      <w:r w:rsidRPr="004D6ADD">
        <w:rPr>
          <w:rFonts w:ascii="Times-Roman" w:hAnsi="Times-Roman" w:cs="Times-Roman"/>
          <w:color w:val="000000"/>
          <w:sz w:val="16"/>
          <w:szCs w:val="16"/>
        </w:rPr>
        <w:t>P</w:t>
      </w:r>
      <w:r w:rsidRPr="004D6ADD">
        <w:rPr>
          <w:rFonts w:ascii="Times-Roman" w:hAnsi="Times-Roman" w:cs="Times-Roman"/>
          <w:color w:val="000000"/>
          <w:sz w:val="12"/>
          <w:szCs w:val="12"/>
        </w:rPr>
        <w:t>HYSICS</w:t>
      </w:r>
    </w:p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16"/>
          <w:szCs w:val="16"/>
        </w:rPr>
      </w:pPr>
      <w:r w:rsidRPr="004D6ADD">
        <w:rPr>
          <w:rFonts w:ascii="Times-Roman" w:hAnsi="Times-Roman" w:cs="Times-Roman"/>
          <w:color w:val="000000"/>
          <w:sz w:val="16"/>
          <w:szCs w:val="16"/>
        </w:rPr>
        <w:t xml:space="preserve">J. Phys. D: Appl. Phys. </w:t>
      </w:r>
      <w:r w:rsidRPr="004D6ADD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41 </w:t>
      </w:r>
      <w:r w:rsidRPr="004D6ADD">
        <w:rPr>
          <w:rFonts w:ascii="Times-Roman" w:hAnsi="Times-Roman" w:cs="Times-Roman"/>
          <w:color w:val="000000"/>
          <w:sz w:val="16"/>
          <w:szCs w:val="16"/>
        </w:rPr>
        <w:t xml:space="preserve">(2008) 015104 (7pp) </w:t>
      </w:r>
      <w:r w:rsidRPr="004D6ADD">
        <w:rPr>
          <w:rFonts w:ascii="Times-Roman" w:hAnsi="Times-Roman" w:cs="Times-Roman"/>
          <w:color w:val="0000FF"/>
          <w:sz w:val="16"/>
          <w:szCs w:val="16"/>
        </w:rPr>
        <w:t>doi:10.1088/0022-3727/41/1/015104</w:t>
      </w:r>
    </w:p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56"/>
          <w:szCs w:val="56"/>
        </w:rPr>
      </w:pPr>
      <w:r w:rsidRPr="004D6ADD">
        <w:rPr>
          <w:rFonts w:ascii="Times-Bold" w:hAnsi="Times-Bold" w:cs="Times-Bold"/>
          <w:b/>
          <w:bCs/>
          <w:color w:val="000000"/>
          <w:sz w:val="56"/>
          <w:szCs w:val="56"/>
        </w:rPr>
        <w:t>Characterization of luminescent</w:t>
      </w:r>
    </w:p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56"/>
          <w:szCs w:val="56"/>
        </w:rPr>
      </w:pPr>
      <w:proofErr w:type="gramStart"/>
      <w:r w:rsidRPr="004D6ADD">
        <w:rPr>
          <w:rFonts w:ascii="Times-Bold" w:hAnsi="Times-Bold" w:cs="Times-Bold"/>
          <w:b/>
          <w:bCs/>
          <w:color w:val="000000"/>
          <w:sz w:val="56"/>
          <w:szCs w:val="56"/>
        </w:rPr>
        <w:t>samarium</w:t>
      </w:r>
      <w:proofErr w:type="gramEnd"/>
      <w:r w:rsidRPr="004D6ADD">
        <w:rPr>
          <w:rFonts w:ascii="Times-Bold" w:hAnsi="Times-Bold" w:cs="Times-Bold"/>
          <w:b/>
          <w:bCs/>
          <w:color w:val="000000"/>
          <w:sz w:val="56"/>
          <w:szCs w:val="56"/>
        </w:rPr>
        <w:t xml:space="preserve"> doped HfO</w:t>
      </w:r>
      <w:r w:rsidRPr="004D6ADD">
        <w:rPr>
          <w:rFonts w:ascii="Times-Bold" w:hAnsi="Times-Bold" w:cs="Times-Bold"/>
          <w:b/>
          <w:bCs/>
          <w:color w:val="000000"/>
          <w:sz w:val="39"/>
          <w:szCs w:val="39"/>
        </w:rPr>
        <w:t xml:space="preserve">2 </w:t>
      </w:r>
      <w:r w:rsidRPr="004D6ADD">
        <w:rPr>
          <w:rFonts w:ascii="Times-Bold" w:hAnsi="Times-Bold" w:cs="Times-Bold"/>
          <w:b/>
          <w:bCs/>
          <w:color w:val="000000"/>
          <w:sz w:val="56"/>
          <w:szCs w:val="56"/>
        </w:rPr>
        <w:t>coatings</w:t>
      </w:r>
    </w:p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56"/>
          <w:szCs w:val="56"/>
        </w:rPr>
      </w:pPr>
      <w:proofErr w:type="gramStart"/>
      <w:r w:rsidRPr="004D6ADD">
        <w:rPr>
          <w:rFonts w:ascii="Times-Bold" w:hAnsi="Times-Bold" w:cs="Times-Bold"/>
          <w:b/>
          <w:bCs/>
          <w:color w:val="000000"/>
          <w:sz w:val="56"/>
          <w:szCs w:val="56"/>
        </w:rPr>
        <w:t>synthesized</w:t>
      </w:r>
      <w:proofErr w:type="gramEnd"/>
      <w:r w:rsidRPr="004D6ADD">
        <w:rPr>
          <w:rFonts w:ascii="Times-Bold" w:hAnsi="Times-Bold" w:cs="Times-Bold"/>
          <w:b/>
          <w:bCs/>
          <w:color w:val="000000"/>
          <w:sz w:val="56"/>
          <w:szCs w:val="56"/>
        </w:rPr>
        <w:t xml:space="preserve"> by spray pyrolysis technique</w:t>
      </w:r>
    </w:p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4D6ADD">
        <w:rPr>
          <w:rFonts w:ascii="Times-Bold" w:hAnsi="Times-Bold" w:cs="Times-Bold"/>
          <w:b/>
          <w:bCs/>
          <w:color w:val="000000"/>
          <w:sz w:val="24"/>
          <w:szCs w:val="24"/>
        </w:rPr>
        <w:t>C Chac´on-Roa</w:t>
      </w:r>
      <w:r w:rsidRPr="004D6ADD">
        <w:rPr>
          <w:rFonts w:ascii="Times-Roman" w:hAnsi="Times-Roman" w:cs="Times-Roman"/>
          <w:color w:val="000000"/>
          <w:sz w:val="16"/>
          <w:szCs w:val="16"/>
        </w:rPr>
        <w:t>1</w:t>
      </w:r>
      <w:r w:rsidRPr="004D6ADD">
        <w:rPr>
          <w:rFonts w:ascii="Times-Bold" w:hAnsi="Times-Bold" w:cs="Times-Bold"/>
          <w:b/>
          <w:bCs/>
          <w:color w:val="000000"/>
          <w:sz w:val="24"/>
          <w:szCs w:val="24"/>
        </w:rPr>
        <w:t>, J Guzm´an-Mendoza</w:t>
      </w:r>
      <w:r w:rsidRPr="004D6ADD">
        <w:rPr>
          <w:rFonts w:ascii="Times-Roman" w:hAnsi="Times-Roman" w:cs="Times-Roman"/>
          <w:color w:val="000000"/>
          <w:sz w:val="16"/>
          <w:szCs w:val="16"/>
        </w:rPr>
        <w:t>1</w:t>
      </w:r>
      <w:proofErr w:type="gramStart"/>
      <w:r w:rsidRPr="004D6ADD">
        <w:rPr>
          <w:rFonts w:ascii="MTMI" w:hAnsi="MTMI" w:cs="MTMI"/>
          <w:i/>
          <w:iCs/>
          <w:color w:val="000000"/>
          <w:sz w:val="16"/>
          <w:szCs w:val="16"/>
        </w:rPr>
        <w:t>,</w:t>
      </w:r>
      <w:r w:rsidRPr="004D6ADD">
        <w:rPr>
          <w:rFonts w:ascii="Times-Roman" w:hAnsi="Times-Roman" w:cs="Times-Roman"/>
          <w:color w:val="000000"/>
          <w:sz w:val="16"/>
          <w:szCs w:val="16"/>
        </w:rPr>
        <w:t>2</w:t>
      </w:r>
      <w:proofErr w:type="gramEnd"/>
      <w:r w:rsidRPr="004D6ADD">
        <w:rPr>
          <w:rFonts w:ascii="Times-Bold" w:hAnsi="Times-Bold" w:cs="Times-Bold"/>
          <w:b/>
          <w:bCs/>
          <w:color w:val="000000"/>
          <w:sz w:val="24"/>
          <w:szCs w:val="24"/>
        </w:rPr>
        <w:t>, M Aguilar-Frutis</w:t>
      </w:r>
      <w:r w:rsidRPr="004D6ADD">
        <w:rPr>
          <w:rFonts w:ascii="Times-Roman" w:hAnsi="Times-Roman" w:cs="Times-Roman"/>
          <w:color w:val="000000"/>
          <w:sz w:val="16"/>
          <w:szCs w:val="16"/>
        </w:rPr>
        <w:t>1</w:t>
      </w:r>
      <w:r w:rsidRPr="004D6ADD">
        <w:rPr>
          <w:rFonts w:ascii="Times-Bold" w:hAnsi="Times-Bold" w:cs="Times-Bold"/>
          <w:b/>
          <w:bCs/>
          <w:color w:val="000000"/>
          <w:sz w:val="24"/>
          <w:szCs w:val="24"/>
        </w:rPr>
        <w:t>,</w:t>
      </w:r>
    </w:p>
    <w:p w:rsid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s-MX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  <w:lang w:val="es-MX"/>
        </w:rPr>
        <w:t>M Garc´ıa-Hip´olito</w:t>
      </w:r>
      <w:r>
        <w:rPr>
          <w:rFonts w:ascii="Times-Roman" w:hAnsi="Times-Roman" w:cs="Times-Roman"/>
          <w:color w:val="000000"/>
          <w:sz w:val="16"/>
          <w:szCs w:val="16"/>
          <w:lang w:val="es-MX"/>
        </w:rPr>
        <w:t>2</w:t>
      </w:r>
      <w:r>
        <w:rPr>
          <w:rFonts w:ascii="Times-Bold" w:hAnsi="Times-Bold" w:cs="Times-Bold"/>
          <w:b/>
          <w:bCs/>
          <w:color w:val="000000"/>
          <w:sz w:val="24"/>
          <w:szCs w:val="24"/>
          <w:lang w:val="es-MX"/>
        </w:rPr>
        <w:t>, O Alvarez-Fragoso</w:t>
      </w:r>
      <w:r>
        <w:rPr>
          <w:rFonts w:ascii="Times-Roman" w:hAnsi="Times-Roman" w:cs="Times-Roman"/>
          <w:color w:val="000000"/>
          <w:sz w:val="16"/>
          <w:szCs w:val="16"/>
          <w:lang w:val="es-MX"/>
        </w:rPr>
        <w:t xml:space="preserve">2 </w:t>
      </w:r>
      <w:r>
        <w:rPr>
          <w:rFonts w:ascii="Times-Bold" w:hAnsi="Times-Bold" w:cs="Times-Bold"/>
          <w:b/>
          <w:bCs/>
          <w:color w:val="000000"/>
          <w:sz w:val="24"/>
          <w:szCs w:val="24"/>
          <w:lang w:val="es-MX"/>
        </w:rPr>
        <w:t>and C Falcony</w:t>
      </w:r>
      <w:r>
        <w:rPr>
          <w:rFonts w:ascii="Times-Roman" w:hAnsi="Times-Roman" w:cs="Times-Roman"/>
          <w:color w:val="000000"/>
          <w:sz w:val="16"/>
          <w:szCs w:val="16"/>
          <w:lang w:val="es-MX"/>
        </w:rPr>
        <w:t>3</w:t>
      </w:r>
    </w:p>
    <w:p w:rsid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  <w:lang w:val="es-MX"/>
        </w:rPr>
      </w:pPr>
      <w:r>
        <w:rPr>
          <w:rFonts w:ascii="Times-Roman" w:hAnsi="Times-Roman" w:cs="Times-Roman"/>
          <w:color w:val="000000"/>
          <w:sz w:val="12"/>
          <w:szCs w:val="12"/>
          <w:lang w:val="es-MX"/>
        </w:rPr>
        <w:t xml:space="preserve">1 </w:t>
      </w:r>
      <w:r>
        <w:rPr>
          <w:rFonts w:ascii="Times-Roman" w:hAnsi="Times-Roman" w:cs="Times-Roman"/>
          <w:color w:val="000000"/>
          <w:sz w:val="18"/>
          <w:szCs w:val="18"/>
          <w:lang w:val="es-MX"/>
        </w:rPr>
        <w:t xml:space="preserve">Centro de </w:t>
      </w:r>
      <w:proofErr w:type="spellStart"/>
      <w:r>
        <w:rPr>
          <w:rFonts w:ascii="Times-Roman" w:hAnsi="Times-Roman" w:cs="Times-Roman"/>
          <w:color w:val="000000"/>
          <w:sz w:val="18"/>
          <w:szCs w:val="18"/>
          <w:lang w:val="es-MX"/>
        </w:rPr>
        <w:t>Investigaci´on</w:t>
      </w:r>
      <w:proofErr w:type="spellEnd"/>
      <w:r>
        <w:rPr>
          <w:rFonts w:ascii="Times-Roman" w:hAnsi="Times-Roman" w:cs="Times-Roman"/>
          <w:color w:val="000000"/>
          <w:sz w:val="18"/>
          <w:szCs w:val="18"/>
          <w:lang w:val="es-MX"/>
        </w:rPr>
        <w:t xml:space="preserve"> en Ciencia Aplicada y </w:t>
      </w:r>
      <w:proofErr w:type="spellStart"/>
      <w:r>
        <w:rPr>
          <w:rFonts w:ascii="Times-Roman" w:hAnsi="Times-Roman" w:cs="Times-Roman"/>
          <w:color w:val="000000"/>
          <w:sz w:val="18"/>
          <w:szCs w:val="18"/>
          <w:lang w:val="es-MX"/>
        </w:rPr>
        <w:t>Tecnolog´ıa</w:t>
      </w:r>
      <w:proofErr w:type="spellEnd"/>
      <w:r>
        <w:rPr>
          <w:rFonts w:ascii="Times-Roman" w:hAnsi="Times-Roman" w:cs="Times-Roman"/>
          <w:color w:val="000000"/>
          <w:sz w:val="18"/>
          <w:szCs w:val="18"/>
          <w:lang w:val="es-MX"/>
        </w:rPr>
        <w:t xml:space="preserve"> Avanzada-IPN, </w:t>
      </w:r>
      <w:proofErr w:type="spellStart"/>
      <w:r>
        <w:rPr>
          <w:rFonts w:ascii="Times-Roman" w:hAnsi="Times-Roman" w:cs="Times-Roman"/>
          <w:color w:val="000000"/>
          <w:sz w:val="18"/>
          <w:szCs w:val="18"/>
          <w:lang w:val="es-MX"/>
        </w:rPr>
        <w:t>Legaria</w:t>
      </w:r>
      <w:proofErr w:type="spellEnd"/>
      <w:r>
        <w:rPr>
          <w:rFonts w:ascii="Times-Roman" w:hAnsi="Times-Roman" w:cs="Times-Roman"/>
          <w:color w:val="000000"/>
          <w:sz w:val="18"/>
          <w:szCs w:val="18"/>
          <w:lang w:val="es-MX"/>
        </w:rPr>
        <w:t xml:space="preserve"> 694, Col. </w:t>
      </w:r>
      <w:proofErr w:type="spellStart"/>
      <w:r>
        <w:rPr>
          <w:rFonts w:ascii="Times-Roman" w:hAnsi="Times-Roman" w:cs="Times-Roman"/>
          <w:color w:val="000000"/>
          <w:sz w:val="18"/>
          <w:szCs w:val="18"/>
          <w:lang w:val="es-MX"/>
        </w:rPr>
        <w:t>Irrigaci´on</w:t>
      </w:r>
      <w:proofErr w:type="spellEnd"/>
      <w:r>
        <w:rPr>
          <w:rFonts w:ascii="Times-Roman" w:hAnsi="Times-Roman" w:cs="Times-Roman"/>
          <w:color w:val="000000"/>
          <w:sz w:val="18"/>
          <w:szCs w:val="18"/>
          <w:lang w:val="es-MX"/>
        </w:rPr>
        <w:t>,</w:t>
      </w:r>
    </w:p>
    <w:p w:rsid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  <w:lang w:val="es-MX"/>
        </w:rPr>
      </w:pPr>
      <w:r>
        <w:rPr>
          <w:rFonts w:ascii="Times-Roman" w:hAnsi="Times-Roman" w:cs="Times-Roman"/>
          <w:color w:val="000000"/>
          <w:sz w:val="18"/>
          <w:szCs w:val="18"/>
          <w:lang w:val="es-MX"/>
        </w:rPr>
        <w:t xml:space="preserve">C.P. 11500, </w:t>
      </w:r>
      <w:proofErr w:type="spellStart"/>
      <w:r>
        <w:rPr>
          <w:rFonts w:ascii="Times-Roman" w:hAnsi="Times-Roman" w:cs="Times-Roman"/>
          <w:color w:val="000000"/>
          <w:sz w:val="18"/>
          <w:szCs w:val="18"/>
          <w:lang w:val="es-MX"/>
        </w:rPr>
        <w:t>M´exico</w:t>
      </w:r>
      <w:proofErr w:type="spellEnd"/>
      <w:r>
        <w:rPr>
          <w:rFonts w:ascii="Times-Roman" w:hAnsi="Times-Roman" w:cs="Times-Roman"/>
          <w:color w:val="000000"/>
          <w:sz w:val="18"/>
          <w:szCs w:val="18"/>
          <w:lang w:val="es-MX"/>
        </w:rPr>
        <w:t xml:space="preserve"> D.F., </w:t>
      </w:r>
      <w:proofErr w:type="spellStart"/>
      <w:r>
        <w:rPr>
          <w:rFonts w:ascii="Times-Roman" w:hAnsi="Times-Roman" w:cs="Times-Roman"/>
          <w:color w:val="000000"/>
          <w:sz w:val="18"/>
          <w:szCs w:val="18"/>
          <w:lang w:val="es-MX"/>
        </w:rPr>
        <w:t>Mexico</w:t>
      </w:r>
      <w:proofErr w:type="spellEnd"/>
    </w:p>
    <w:p w:rsid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  <w:lang w:val="es-MX"/>
        </w:rPr>
      </w:pPr>
      <w:r>
        <w:rPr>
          <w:rFonts w:ascii="Times-Roman" w:hAnsi="Times-Roman" w:cs="Times-Roman"/>
          <w:color w:val="000000"/>
          <w:sz w:val="12"/>
          <w:szCs w:val="12"/>
          <w:lang w:val="es-MX"/>
        </w:rPr>
        <w:t xml:space="preserve">2 </w:t>
      </w:r>
      <w:r>
        <w:rPr>
          <w:rFonts w:ascii="Times-Roman" w:hAnsi="Times-Roman" w:cs="Times-Roman"/>
          <w:color w:val="000000"/>
          <w:sz w:val="18"/>
          <w:szCs w:val="18"/>
          <w:lang w:val="es-MX"/>
        </w:rPr>
        <w:t xml:space="preserve">Departamento de Materiales </w:t>
      </w:r>
      <w:proofErr w:type="spellStart"/>
      <w:r>
        <w:rPr>
          <w:rFonts w:ascii="Times-Roman" w:hAnsi="Times-Roman" w:cs="Times-Roman"/>
          <w:color w:val="000000"/>
          <w:sz w:val="18"/>
          <w:szCs w:val="18"/>
          <w:lang w:val="es-MX"/>
        </w:rPr>
        <w:t>Met´alicos</w:t>
      </w:r>
      <w:proofErr w:type="spellEnd"/>
      <w:r>
        <w:rPr>
          <w:rFonts w:ascii="Times-Roman" w:hAnsi="Times-Roman" w:cs="Times-Roman"/>
          <w:color w:val="000000"/>
          <w:sz w:val="18"/>
          <w:szCs w:val="18"/>
          <w:lang w:val="es-MX"/>
        </w:rPr>
        <w:t xml:space="preserve"> y </w:t>
      </w:r>
      <w:proofErr w:type="spellStart"/>
      <w:r>
        <w:rPr>
          <w:rFonts w:ascii="Times-Roman" w:hAnsi="Times-Roman" w:cs="Times-Roman"/>
          <w:color w:val="000000"/>
          <w:sz w:val="18"/>
          <w:szCs w:val="18"/>
          <w:lang w:val="es-MX"/>
        </w:rPr>
        <w:t>Cer´amicos</w:t>
      </w:r>
      <w:proofErr w:type="spellEnd"/>
      <w:r>
        <w:rPr>
          <w:rFonts w:ascii="Times-Roman" w:hAnsi="Times-Roman" w:cs="Times-Roman"/>
          <w:color w:val="000000"/>
          <w:sz w:val="18"/>
          <w:szCs w:val="18"/>
          <w:lang w:val="es-MX"/>
        </w:rPr>
        <w:t>, Instituto de Investigaciones en Materiales,</w:t>
      </w:r>
    </w:p>
    <w:p w:rsid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  <w:lang w:val="es-MX"/>
        </w:rPr>
      </w:pPr>
      <w:r>
        <w:rPr>
          <w:rFonts w:ascii="Times-Roman" w:hAnsi="Times-Roman" w:cs="Times-Roman"/>
          <w:color w:val="000000"/>
          <w:sz w:val="18"/>
          <w:szCs w:val="18"/>
          <w:lang w:val="es-MX"/>
        </w:rPr>
        <w:t xml:space="preserve">Universidad Nacional </w:t>
      </w:r>
      <w:proofErr w:type="spellStart"/>
      <w:r>
        <w:rPr>
          <w:rFonts w:ascii="Times-Roman" w:hAnsi="Times-Roman" w:cs="Times-Roman"/>
          <w:color w:val="000000"/>
          <w:sz w:val="18"/>
          <w:szCs w:val="18"/>
          <w:lang w:val="es-MX"/>
        </w:rPr>
        <w:t>Aut´onoma</w:t>
      </w:r>
      <w:proofErr w:type="spellEnd"/>
      <w:r>
        <w:rPr>
          <w:rFonts w:ascii="Times-Roman" w:hAnsi="Times-Roman" w:cs="Times-Roman"/>
          <w:color w:val="000000"/>
          <w:sz w:val="18"/>
          <w:szCs w:val="18"/>
          <w:lang w:val="es-MX"/>
        </w:rPr>
        <w:t xml:space="preserve"> de </w:t>
      </w:r>
      <w:proofErr w:type="spellStart"/>
      <w:r>
        <w:rPr>
          <w:rFonts w:ascii="Times-Roman" w:hAnsi="Times-Roman" w:cs="Times-Roman"/>
          <w:color w:val="000000"/>
          <w:sz w:val="18"/>
          <w:szCs w:val="18"/>
          <w:lang w:val="es-MX"/>
        </w:rPr>
        <w:t>M´exico</w:t>
      </w:r>
      <w:proofErr w:type="spellEnd"/>
      <w:r>
        <w:rPr>
          <w:rFonts w:ascii="Times-Roman" w:hAnsi="Times-Roman" w:cs="Times-Roman"/>
          <w:color w:val="000000"/>
          <w:sz w:val="18"/>
          <w:szCs w:val="18"/>
          <w:lang w:val="es-MX"/>
        </w:rPr>
        <w:t xml:space="preserve">, A.P. 70-360 </w:t>
      </w:r>
      <w:proofErr w:type="spellStart"/>
      <w:r>
        <w:rPr>
          <w:rFonts w:ascii="Times-Roman" w:hAnsi="Times-Roman" w:cs="Times-Roman"/>
          <w:color w:val="000000"/>
          <w:sz w:val="18"/>
          <w:szCs w:val="18"/>
          <w:lang w:val="es-MX"/>
        </w:rPr>
        <w:t>Coyoac´an</w:t>
      </w:r>
      <w:proofErr w:type="spellEnd"/>
      <w:r>
        <w:rPr>
          <w:rFonts w:ascii="Times-Roman" w:hAnsi="Times-Roman" w:cs="Times-Roman"/>
          <w:color w:val="000000"/>
          <w:sz w:val="18"/>
          <w:szCs w:val="18"/>
          <w:lang w:val="es-MX"/>
        </w:rPr>
        <w:t xml:space="preserve"> 04510, </w:t>
      </w:r>
      <w:proofErr w:type="spellStart"/>
      <w:r>
        <w:rPr>
          <w:rFonts w:ascii="Times-Roman" w:hAnsi="Times-Roman" w:cs="Times-Roman"/>
          <w:color w:val="000000"/>
          <w:sz w:val="18"/>
          <w:szCs w:val="18"/>
          <w:lang w:val="es-MX"/>
        </w:rPr>
        <w:t>M´exico</w:t>
      </w:r>
      <w:proofErr w:type="spellEnd"/>
      <w:r>
        <w:rPr>
          <w:rFonts w:ascii="Times-Roman" w:hAnsi="Times-Roman" w:cs="Times-Roman"/>
          <w:color w:val="000000"/>
          <w:sz w:val="18"/>
          <w:szCs w:val="18"/>
          <w:lang w:val="es-MX"/>
        </w:rPr>
        <w:t xml:space="preserve">, D.F., </w:t>
      </w:r>
      <w:proofErr w:type="spellStart"/>
      <w:r>
        <w:rPr>
          <w:rFonts w:ascii="Times-Roman" w:hAnsi="Times-Roman" w:cs="Times-Roman"/>
          <w:color w:val="000000"/>
          <w:sz w:val="18"/>
          <w:szCs w:val="18"/>
          <w:lang w:val="es-MX"/>
        </w:rPr>
        <w:t>Mexico</w:t>
      </w:r>
      <w:proofErr w:type="spellEnd"/>
    </w:p>
    <w:p w:rsid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  <w:lang w:val="es-MX"/>
        </w:rPr>
      </w:pPr>
      <w:r>
        <w:rPr>
          <w:rFonts w:ascii="Times-Roman" w:hAnsi="Times-Roman" w:cs="Times-Roman"/>
          <w:color w:val="000000"/>
          <w:sz w:val="12"/>
          <w:szCs w:val="12"/>
          <w:lang w:val="es-MX"/>
        </w:rPr>
        <w:t xml:space="preserve">3 </w:t>
      </w:r>
      <w:r>
        <w:rPr>
          <w:rFonts w:ascii="Times-Roman" w:hAnsi="Times-Roman" w:cs="Times-Roman"/>
          <w:color w:val="000000"/>
          <w:sz w:val="18"/>
          <w:szCs w:val="18"/>
          <w:lang w:val="es-MX"/>
        </w:rPr>
        <w:t xml:space="preserve">Departamento de </w:t>
      </w:r>
      <w:proofErr w:type="spellStart"/>
      <w:r>
        <w:rPr>
          <w:rFonts w:ascii="Times-Roman" w:hAnsi="Times-Roman" w:cs="Times-Roman"/>
          <w:color w:val="000000"/>
          <w:sz w:val="18"/>
          <w:szCs w:val="18"/>
          <w:lang w:val="es-MX"/>
        </w:rPr>
        <w:t>F´ısica</w:t>
      </w:r>
      <w:proofErr w:type="spellEnd"/>
      <w:r>
        <w:rPr>
          <w:rFonts w:ascii="Times-Roman" w:hAnsi="Times-Roman" w:cs="Times-Roman"/>
          <w:color w:val="000000"/>
          <w:sz w:val="18"/>
          <w:szCs w:val="18"/>
          <w:lang w:val="es-MX"/>
        </w:rPr>
        <w:t xml:space="preserve">, CINVESTAV-IPN, A. P. 14-740, 07000 </w:t>
      </w:r>
      <w:proofErr w:type="spellStart"/>
      <w:r>
        <w:rPr>
          <w:rFonts w:ascii="Times-Roman" w:hAnsi="Times-Roman" w:cs="Times-Roman"/>
          <w:color w:val="000000"/>
          <w:sz w:val="18"/>
          <w:szCs w:val="18"/>
          <w:lang w:val="es-MX"/>
        </w:rPr>
        <w:t>M´exico</w:t>
      </w:r>
      <w:proofErr w:type="spellEnd"/>
      <w:r>
        <w:rPr>
          <w:rFonts w:ascii="Times-Roman" w:hAnsi="Times-Roman" w:cs="Times-Roman"/>
          <w:color w:val="000000"/>
          <w:sz w:val="18"/>
          <w:szCs w:val="18"/>
          <w:lang w:val="es-MX"/>
        </w:rPr>
        <w:t xml:space="preserve"> D.F., </w:t>
      </w:r>
      <w:proofErr w:type="spellStart"/>
      <w:r>
        <w:rPr>
          <w:rFonts w:ascii="Times-Roman" w:hAnsi="Times-Roman" w:cs="Times-Roman"/>
          <w:color w:val="000000"/>
          <w:sz w:val="18"/>
          <w:szCs w:val="18"/>
          <w:lang w:val="es-MX"/>
        </w:rPr>
        <w:t>Mexico</w:t>
      </w:r>
      <w:proofErr w:type="spellEnd"/>
    </w:p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18"/>
          <w:szCs w:val="18"/>
        </w:rPr>
      </w:pPr>
      <w:r w:rsidRPr="004D6ADD">
        <w:rPr>
          <w:rFonts w:ascii="Times-Roman" w:hAnsi="Times-Roman" w:cs="Times-Roman"/>
          <w:color w:val="000000"/>
          <w:sz w:val="18"/>
          <w:szCs w:val="18"/>
        </w:rPr>
        <w:t xml:space="preserve">E-mail: </w:t>
      </w:r>
      <w:r w:rsidRPr="004D6ADD">
        <w:rPr>
          <w:rFonts w:ascii="Times-Roman" w:hAnsi="Times-Roman" w:cs="Times-Roman"/>
          <w:color w:val="0000FF"/>
          <w:sz w:val="18"/>
          <w:szCs w:val="18"/>
        </w:rPr>
        <w:t>maguilarf@ipn.mx</w:t>
      </w:r>
    </w:p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4D6ADD">
        <w:rPr>
          <w:rFonts w:ascii="Times-Roman" w:hAnsi="Times-Roman" w:cs="Times-Roman"/>
          <w:color w:val="000000"/>
          <w:sz w:val="20"/>
          <w:szCs w:val="20"/>
        </w:rPr>
        <w:t>Received 14 June 2007, in final form 2 October 2007</w:t>
      </w:r>
    </w:p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4D6ADD">
        <w:rPr>
          <w:rFonts w:ascii="Times-Roman" w:hAnsi="Times-Roman" w:cs="Times-Roman"/>
          <w:color w:val="000000"/>
          <w:sz w:val="20"/>
          <w:szCs w:val="20"/>
        </w:rPr>
        <w:t>Published 12 December 2007</w:t>
      </w:r>
    </w:p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0"/>
          <w:szCs w:val="20"/>
        </w:rPr>
      </w:pPr>
      <w:r w:rsidRPr="004D6ADD">
        <w:rPr>
          <w:rFonts w:ascii="Times-Roman" w:hAnsi="Times-Roman" w:cs="Times-Roman"/>
          <w:color w:val="000000"/>
          <w:sz w:val="20"/>
          <w:szCs w:val="20"/>
        </w:rPr>
        <w:t xml:space="preserve">Online at </w:t>
      </w:r>
      <w:r w:rsidRPr="004D6ADD">
        <w:rPr>
          <w:rFonts w:ascii="Times-Roman" w:hAnsi="Times-Roman" w:cs="Times-Roman"/>
          <w:color w:val="0000FF"/>
          <w:sz w:val="20"/>
          <w:szCs w:val="20"/>
        </w:rPr>
        <w:t>stacks.iop.org/JPhysD/41/015104</w:t>
      </w:r>
    </w:p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 w:rsidRPr="004D6ADD">
        <w:rPr>
          <w:rFonts w:ascii="Times-Bold" w:hAnsi="Times-Bold" w:cs="Times-Bold"/>
          <w:b/>
          <w:bCs/>
          <w:color w:val="000000"/>
          <w:sz w:val="20"/>
          <w:szCs w:val="20"/>
        </w:rPr>
        <w:t>Abstract</w:t>
      </w:r>
    </w:p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4D6ADD">
        <w:rPr>
          <w:rFonts w:ascii="Times-Roman" w:hAnsi="Times-Roman" w:cs="Times-Roman"/>
          <w:color w:val="000000"/>
          <w:sz w:val="20"/>
          <w:szCs w:val="20"/>
        </w:rPr>
        <w:t>Trivalent samarium (Sm</w:t>
      </w:r>
      <w:r w:rsidRPr="004D6ADD">
        <w:rPr>
          <w:rFonts w:ascii="Times-Roman" w:hAnsi="Times-Roman" w:cs="Times-Roman"/>
          <w:color w:val="000000"/>
          <w:sz w:val="14"/>
          <w:szCs w:val="14"/>
        </w:rPr>
        <w:t>3+</w:t>
      </w:r>
      <w:r w:rsidRPr="004D6ADD">
        <w:rPr>
          <w:rFonts w:ascii="Times-Roman" w:hAnsi="Times-Roman" w:cs="Times-Roman"/>
          <w:color w:val="000000"/>
          <w:sz w:val="20"/>
          <w:szCs w:val="20"/>
        </w:rPr>
        <w:t>) doped hafnium oxide (HfO</w:t>
      </w:r>
      <w:r w:rsidRPr="004D6ADD">
        <w:rPr>
          <w:rFonts w:ascii="Times-Roman" w:hAnsi="Times-Roman" w:cs="Times-Roman"/>
          <w:color w:val="000000"/>
          <w:sz w:val="14"/>
          <w:szCs w:val="14"/>
        </w:rPr>
        <w:t>2</w:t>
      </w:r>
      <w:r w:rsidRPr="004D6ADD">
        <w:rPr>
          <w:rFonts w:ascii="Times-Roman" w:hAnsi="Times-Roman" w:cs="Times-Roman"/>
          <w:color w:val="000000"/>
          <w:sz w:val="20"/>
          <w:szCs w:val="20"/>
        </w:rPr>
        <w:t>) films were deposited using the spray</w:t>
      </w:r>
    </w:p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4D6ADD">
        <w:rPr>
          <w:rFonts w:ascii="Times-Roman" w:hAnsi="Times-Roman" w:cs="Times-Roman"/>
          <w:color w:val="000000"/>
          <w:sz w:val="20"/>
          <w:szCs w:val="20"/>
        </w:rPr>
        <w:t>pyrolysis deposition technique. The films were deposited on Corning glass substrates at</w:t>
      </w:r>
    </w:p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4D6ADD">
        <w:rPr>
          <w:rFonts w:ascii="Times-Roman" w:hAnsi="Times-Roman" w:cs="Times-Roman"/>
          <w:color w:val="000000"/>
          <w:sz w:val="20"/>
          <w:szCs w:val="20"/>
        </w:rPr>
        <w:t xml:space="preserve">temperatures ranging from 300 to 550 </w:t>
      </w:r>
      <w:r w:rsidRPr="004D6ADD">
        <w:rPr>
          <w:rFonts w:ascii="MTSY" w:eastAsia="MTSY" w:hAnsi="Times-Roman" w:cs="MTSY" w:hint="eastAsia"/>
          <w:color w:val="000000"/>
          <w:sz w:val="14"/>
          <w:szCs w:val="14"/>
        </w:rPr>
        <w:t>◦</w:t>
      </w:r>
      <w:r w:rsidRPr="004D6ADD">
        <w:rPr>
          <w:rFonts w:ascii="Times-Roman" w:hAnsi="Times-Roman" w:cs="Times-Roman"/>
          <w:color w:val="000000"/>
          <w:sz w:val="20"/>
          <w:szCs w:val="20"/>
        </w:rPr>
        <w:t>C using chlorides as raw materials. Films, mostly</w:t>
      </w:r>
    </w:p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4D6ADD">
        <w:rPr>
          <w:rFonts w:ascii="Times-Roman" w:hAnsi="Times-Roman" w:cs="Times-Roman"/>
          <w:color w:val="000000"/>
          <w:sz w:val="20"/>
          <w:szCs w:val="20"/>
        </w:rPr>
        <w:t xml:space="preserve">amorphous, were obtained when deposition temperatures were below 350 </w:t>
      </w:r>
      <w:r w:rsidRPr="004D6ADD">
        <w:rPr>
          <w:rFonts w:ascii="MTSY" w:eastAsia="MTSY" w:hAnsi="Times-Roman" w:cs="MTSY" w:hint="eastAsia"/>
          <w:color w:val="000000"/>
          <w:sz w:val="14"/>
          <w:szCs w:val="14"/>
        </w:rPr>
        <w:t>◦</w:t>
      </w:r>
      <w:r w:rsidRPr="004D6ADD">
        <w:rPr>
          <w:rFonts w:ascii="Times-Roman" w:hAnsi="Times-Roman" w:cs="Times-Roman"/>
          <w:color w:val="000000"/>
          <w:sz w:val="20"/>
          <w:szCs w:val="20"/>
        </w:rPr>
        <w:t>C. However, for</w:t>
      </w:r>
    </w:p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 w:rsidRPr="004D6ADD">
        <w:rPr>
          <w:rFonts w:ascii="Times-Roman" w:hAnsi="Times-Roman" w:cs="Times-Roman"/>
          <w:color w:val="000000"/>
          <w:sz w:val="20"/>
          <w:szCs w:val="20"/>
        </w:rPr>
        <w:t xml:space="preserve">temperatures higher than 400 </w:t>
      </w:r>
      <w:r w:rsidRPr="004D6ADD">
        <w:rPr>
          <w:rFonts w:ascii="MTSY" w:eastAsia="MTSY" w:hAnsi="Times-Roman" w:cs="MTSY" w:hint="eastAsia"/>
          <w:color w:val="000000"/>
          <w:sz w:val="14"/>
          <w:szCs w:val="14"/>
        </w:rPr>
        <w:t>◦</w:t>
      </w:r>
      <w:r w:rsidRPr="004D6ADD">
        <w:rPr>
          <w:rFonts w:ascii="Times-Roman" w:hAnsi="Times-Roman" w:cs="Times-Roman"/>
          <w:color w:val="000000"/>
          <w:sz w:val="20"/>
          <w:szCs w:val="20"/>
        </w:rPr>
        <w:t>C, the films became polycrystalline, presenting the HfO</w:t>
      </w:r>
      <w:r w:rsidRPr="004D6ADD">
        <w:rPr>
          <w:rFonts w:ascii="Times-Roman" w:hAnsi="Times-Roman" w:cs="Times-Roman"/>
          <w:color w:val="000000"/>
          <w:sz w:val="14"/>
          <w:szCs w:val="14"/>
        </w:rPr>
        <w:t>2</w:t>
      </w:r>
    </w:p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4D6ADD">
        <w:rPr>
          <w:rFonts w:ascii="Times-Roman" w:hAnsi="Times-Roman" w:cs="Times-Roman"/>
          <w:color w:val="000000"/>
          <w:sz w:val="20"/>
          <w:szCs w:val="20"/>
        </w:rPr>
        <w:t>monoclinic phase. Scanning electron microscopy of the films revealed a rough surface</w:t>
      </w:r>
    </w:p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4D6ADD">
        <w:rPr>
          <w:rFonts w:ascii="Times-Roman" w:hAnsi="Times-Roman" w:cs="Times-Roman"/>
          <w:color w:val="000000"/>
          <w:sz w:val="20"/>
          <w:szCs w:val="20"/>
        </w:rPr>
        <w:t>morphology with spherical particles. Also, electron energy dispersive analysis was performed</w:t>
      </w:r>
    </w:p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4D6ADD">
        <w:rPr>
          <w:rFonts w:ascii="Times-Roman" w:hAnsi="Times-Roman" w:cs="Times-Roman"/>
          <w:color w:val="000000"/>
          <w:sz w:val="20"/>
          <w:szCs w:val="20"/>
        </w:rPr>
        <w:t>on these films. The photoluminescence and cathodoluminescence characteristics of the</w:t>
      </w:r>
    </w:p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4D6ADD">
        <w:rPr>
          <w:rFonts w:ascii="Times-Roman" w:hAnsi="Times-Roman" w:cs="Times-Roman"/>
          <w:color w:val="000000"/>
          <w:sz w:val="20"/>
          <w:szCs w:val="20"/>
        </w:rPr>
        <w:t>HfO</w:t>
      </w:r>
      <w:r w:rsidRPr="004D6ADD">
        <w:rPr>
          <w:rFonts w:ascii="Times-Roman" w:hAnsi="Times-Roman" w:cs="Times-Roman"/>
          <w:color w:val="000000"/>
          <w:sz w:val="14"/>
          <w:szCs w:val="14"/>
        </w:rPr>
        <w:t xml:space="preserve">2 </w:t>
      </w:r>
      <w:r w:rsidRPr="004D6ADD">
        <w:rPr>
          <w:rFonts w:ascii="Times-Roman" w:hAnsi="Times-Roman" w:cs="Times-Roman"/>
          <w:color w:val="000000"/>
          <w:sz w:val="20"/>
          <w:szCs w:val="20"/>
        </w:rPr>
        <w:t>: SmCl</w:t>
      </w:r>
      <w:r w:rsidRPr="004D6ADD">
        <w:rPr>
          <w:rFonts w:ascii="Times-Roman" w:hAnsi="Times-Roman" w:cs="Times-Roman"/>
          <w:color w:val="000000"/>
          <w:sz w:val="14"/>
          <w:szCs w:val="14"/>
        </w:rPr>
        <w:t xml:space="preserve">3 </w:t>
      </w:r>
      <w:r w:rsidRPr="004D6ADD">
        <w:rPr>
          <w:rFonts w:ascii="Times-Roman" w:hAnsi="Times-Roman" w:cs="Times-Roman"/>
          <w:color w:val="000000"/>
          <w:sz w:val="20"/>
          <w:szCs w:val="20"/>
        </w:rPr>
        <w:t>films, measured at room temperature, exhibited four main bands centred at 570,</w:t>
      </w:r>
    </w:p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4D6ADD">
        <w:rPr>
          <w:rFonts w:ascii="Times-Roman" w:hAnsi="Times-Roman" w:cs="Times-Roman"/>
          <w:color w:val="000000"/>
          <w:sz w:val="20"/>
          <w:szCs w:val="20"/>
        </w:rPr>
        <w:t>610, 652 and 716 nm, which are due to the well-known intra-4f transitions of the Sm</w:t>
      </w:r>
      <w:r w:rsidRPr="004D6ADD">
        <w:rPr>
          <w:rFonts w:ascii="Times-Roman" w:hAnsi="Times-Roman" w:cs="Times-Roman"/>
          <w:color w:val="000000"/>
          <w:sz w:val="14"/>
          <w:szCs w:val="14"/>
        </w:rPr>
        <w:t xml:space="preserve">3+ </w:t>
      </w:r>
      <w:r w:rsidRPr="004D6ADD">
        <w:rPr>
          <w:rFonts w:ascii="Times-Roman" w:hAnsi="Times-Roman" w:cs="Times-Roman"/>
          <w:color w:val="000000"/>
          <w:sz w:val="20"/>
          <w:szCs w:val="20"/>
        </w:rPr>
        <w:t>ion. It</w:t>
      </w:r>
    </w:p>
    <w:p w:rsidR="004D6ADD" w:rsidRPr="004D6ADD" w:rsidRDefault="004D6ADD" w:rsidP="004D6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4D6ADD">
        <w:rPr>
          <w:rFonts w:ascii="Times-Roman" w:hAnsi="Times-Roman" w:cs="Times-Roman"/>
          <w:color w:val="000000"/>
          <w:sz w:val="20"/>
          <w:szCs w:val="20"/>
        </w:rPr>
        <w:t>was found that the overall emission intensity rose as the deposition temperature was increased.</w:t>
      </w:r>
    </w:p>
    <w:p w:rsidR="00021073" w:rsidRPr="004D6ADD" w:rsidRDefault="004D6ADD" w:rsidP="004D6ADD">
      <w:r w:rsidRPr="004D6ADD">
        <w:rPr>
          <w:rFonts w:ascii="Times-Roman" w:hAnsi="Times-Roman" w:cs="Times-Roman"/>
          <w:color w:val="000000"/>
          <w:sz w:val="20"/>
          <w:szCs w:val="20"/>
        </w:rPr>
        <w:t>Furthermore, a concentration quenching of the luminescence intensity was also observed.</w:t>
      </w:r>
    </w:p>
    <w:sectPr w:rsidR="00021073" w:rsidRPr="004D6ADD" w:rsidSect="00021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MI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D6ADD"/>
    <w:rsid w:val="00021073"/>
    <w:rsid w:val="004D6ADD"/>
    <w:rsid w:val="00503616"/>
    <w:rsid w:val="00580750"/>
    <w:rsid w:val="0085114A"/>
    <w:rsid w:val="00871B52"/>
    <w:rsid w:val="00A7752A"/>
    <w:rsid w:val="00C91642"/>
    <w:rsid w:val="00C9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7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jguzman</dc:creator>
  <cp:lastModifiedBy>jguzman</cp:lastModifiedBy>
  <cp:revision>1</cp:revision>
  <dcterms:created xsi:type="dcterms:W3CDTF">2012-03-29T16:33:00Z</dcterms:created>
  <dcterms:modified xsi:type="dcterms:W3CDTF">2012-03-29T16:34:00Z</dcterms:modified>
</cp:coreProperties>
</file>