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Default="001A743B" w:rsidP="001A743B">
      <w:pPr>
        <w:rPr>
          <w:rFonts w:ascii="Arial" w:hAnsi="Arial" w:cs="Arial"/>
        </w:rPr>
      </w:pPr>
    </w:p>
    <w:p w:rsidR="001A743B" w:rsidRDefault="001A743B" w:rsidP="001A743B">
      <w:pPr>
        <w:rPr>
          <w:rFonts w:ascii="Arial" w:hAnsi="Arial" w:cs="Arial"/>
        </w:rPr>
      </w:pPr>
    </w:p>
    <w:p w:rsidR="001A743B" w:rsidRDefault="001A743B" w:rsidP="001A743B">
      <w:pPr>
        <w:spacing w:after="0"/>
        <w:rPr>
          <w:rFonts w:ascii="Arial" w:hAnsi="Arial" w:cs="Arial"/>
          <w:b/>
        </w:rPr>
      </w:pPr>
    </w:p>
    <w:p w:rsidR="001A743B" w:rsidRDefault="001A743B" w:rsidP="001A743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27172" w:rsidRDefault="00C65E06" w:rsidP="00827172">
      <w:pPr>
        <w:spacing w:line="360" w:lineRule="auto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México, D. F., a 07</w:t>
      </w:r>
      <w:r w:rsidR="00D026B1">
        <w:rPr>
          <w:rFonts w:ascii="Arial" w:hAnsi="Arial" w:cs="Arial"/>
          <w:b/>
          <w:lang w:val="es-MX"/>
        </w:rPr>
        <w:t xml:space="preserve"> de mayo </w:t>
      </w:r>
      <w:r w:rsidR="00F42E07">
        <w:rPr>
          <w:rFonts w:ascii="Arial" w:hAnsi="Arial" w:cs="Arial"/>
          <w:b/>
          <w:lang w:val="es-MX"/>
        </w:rPr>
        <w:t>de 2014</w:t>
      </w:r>
    </w:p>
    <w:p w:rsidR="000E6A27" w:rsidRPr="00827172" w:rsidRDefault="000E6A27" w:rsidP="000E6A27">
      <w:pPr>
        <w:jc w:val="right"/>
        <w:rPr>
          <w:rFonts w:ascii="Arial" w:eastAsia="Calibri" w:hAnsi="Arial" w:cs="Arial"/>
          <w:b/>
          <w:lang w:val="es-MX"/>
        </w:rPr>
      </w:pPr>
    </w:p>
    <w:p w:rsidR="003D2E9E" w:rsidRPr="003D2E9E" w:rsidRDefault="003D2E9E" w:rsidP="003D2E9E">
      <w:pPr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3D2E9E">
        <w:rPr>
          <w:rFonts w:ascii="Arial" w:hAnsi="Arial" w:cs="Arial"/>
          <w:b/>
          <w:sz w:val="32"/>
          <w:szCs w:val="32"/>
          <w:lang w:val="es-MX"/>
        </w:rPr>
        <w:t xml:space="preserve">DESIGNA DIRECTORA GENERAL DEL IPN A </w:t>
      </w:r>
    </w:p>
    <w:p w:rsidR="003D2E9E" w:rsidRDefault="003D2E9E" w:rsidP="003D2E9E">
      <w:pPr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3D2E9E">
        <w:rPr>
          <w:rFonts w:ascii="Arial" w:hAnsi="Arial" w:cs="Arial"/>
          <w:b/>
          <w:sz w:val="32"/>
          <w:szCs w:val="32"/>
          <w:lang w:val="es-MX"/>
        </w:rPr>
        <w:t xml:space="preserve"> DIRECTOR DE LA ESCUELA SUPERIOR DE MEDICINA</w:t>
      </w:r>
    </w:p>
    <w:p w:rsidR="003D2E9E" w:rsidRDefault="003D2E9E" w:rsidP="000353E9">
      <w:pPr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3D2E9E" w:rsidRPr="003D2E9E" w:rsidRDefault="003D2E9E" w:rsidP="003D2E9E">
      <w:pPr>
        <w:numPr>
          <w:ilvl w:val="0"/>
          <w:numId w:val="13"/>
        </w:numPr>
        <w:spacing w:after="0"/>
        <w:ind w:left="2909" w:right="2552" w:hanging="357"/>
        <w:jc w:val="both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lang w:val="es-MX"/>
        </w:rPr>
        <w:t xml:space="preserve"> </w:t>
      </w:r>
      <w:r w:rsidRPr="003D2E9E">
        <w:rPr>
          <w:rFonts w:ascii="Arial" w:hAnsi="Arial" w:cs="Arial"/>
          <w:b/>
          <w:lang w:val="es-MX"/>
        </w:rPr>
        <w:t xml:space="preserve">El doctor José Guadalupe Trujillo Ferrara rindió protesta para el trienio 2014-2017 </w:t>
      </w:r>
    </w:p>
    <w:p w:rsidR="003D2E9E" w:rsidRPr="003D2E9E" w:rsidRDefault="003D2E9E" w:rsidP="003D2E9E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C-121 </w:t>
      </w:r>
    </w:p>
    <w:p w:rsidR="003D2E9E" w:rsidRPr="003D2E9E" w:rsidRDefault="003D2E9E" w:rsidP="00193967">
      <w:pPr>
        <w:rPr>
          <w:rFonts w:ascii="Arial" w:hAnsi="Arial" w:cs="Arial"/>
          <w:lang w:val="es-MX"/>
        </w:rPr>
      </w:pPr>
    </w:p>
    <w:p w:rsidR="003D2E9E" w:rsidRDefault="003D2E9E" w:rsidP="003D2E9E">
      <w:pPr>
        <w:spacing w:line="360" w:lineRule="auto"/>
        <w:jc w:val="both"/>
        <w:rPr>
          <w:rFonts w:ascii="Arial" w:hAnsi="Arial" w:cs="Arial"/>
          <w:lang w:val="es-MX"/>
        </w:rPr>
      </w:pPr>
      <w:r w:rsidRPr="003D2E9E">
        <w:rPr>
          <w:rFonts w:ascii="Arial" w:hAnsi="Arial" w:cs="Arial"/>
          <w:lang w:val="es-MX"/>
        </w:rPr>
        <w:tab/>
        <w:t>La Directora General del Instituto Politécnico Nacional</w:t>
      </w:r>
      <w:r>
        <w:rPr>
          <w:rFonts w:ascii="Arial" w:hAnsi="Arial" w:cs="Arial"/>
          <w:lang w:val="es-MX"/>
        </w:rPr>
        <w:t xml:space="preserve"> (IPN)</w:t>
      </w:r>
      <w:r w:rsidRPr="003D2E9E">
        <w:rPr>
          <w:rFonts w:ascii="Arial" w:hAnsi="Arial" w:cs="Arial"/>
          <w:lang w:val="es-MX"/>
        </w:rPr>
        <w:t xml:space="preserve">, </w:t>
      </w:r>
      <w:proofErr w:type="spellStart"/>
      <w:r w:rsidRPr="003D2E9E">
        <w:rPr>
          <w:rFonts w:ascii="Arial" w:hAnsi="Arial" w:cs="Arial"/>
          <w:lang w:val="es-MX"/>
        </w:rPr>
        <w:t>Yoloxóchitl</w:t>
      </w:r>
      <w:proofErr w:type="spellEnd"/>
      <w:r w:rsidRPr="003D2E9E">
        <w:rPr>
          <w:rFonts w:ascii="Arial" w:hAnsi="Arial" w:cs="Arial"/>
          <w:lang w:val="es-MX"/>
        </w:rPr>
        <w:t xml:space="preserve"> Bustamante Díez</w:t>
      </w:r>
      <w:r>
        <w:rPr>
          <w:rFonts w:ascii="Arial" w:hAnsi="Arial" w:cs="Arial"/>
          <w:lang w:val="es-MX"/>
        </w:rPr>
        <w:t>,</w:t>
      </w:r>
      <w:r w:rsidRPr="003D2E9E">
        <w:rPr>
          <w:rFonts w:ascii="Arial" w:hAnsi="Arial" w:cs="Arial"/>
          <w:lang w:val="es-MX"/>
        </w:rPr>
        <w:t xml:space="preserve"> designó al doctor José Guadalupe Trujillo Ferrara como nuevo Director de la Escuela Superior de Medicina (ESM) de esta casa de estudios, para el trienio 2014-2017, en sustitución de Rosa Amalia Bobadilla Lugo</w:t>
      </w:r>
      <w:r>
        <w:rPr>
          <w:rFonts w:ascii="Arial" w:hAnsi="Arial" w:cs="Arial"/>
          <w:lang w:val="es-MX"/>
        </w:rPr>
        <w:t>.</w:t>
      </w:r>
    </w:p>
    <w:p w:rsidR="003D2E9E" w:rsidRDefault="003D2E9E" w:rsidP="003D2E9E">
      <w:pPr>
        <w:spacing w:line="360" w:lineRule="auto"/>
        <w:jc w:val="both"/>
        <w:rPr>
          <w:rFonts w:ascii="Arial" w:hAnsi="Arial" w:cs="Arial"/>
          <w:lang w:val="es-MX"/>
        </w:rPr>
      </w:pPr>
      <w:r w:rsidRPr="003D2E9E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 xml:space="preserve">Bustamante Díez dijo a la comunidad de la ESM que Trujillo Ferrara asume un reto muy importante, porque la Escuela Superior de Medicina es de gran tradición </w:t>
      </w:r>
      <w:r w:rsidR="00DF305E">
        <w:rPr>
          <w:rFonts w:ascii="Arial" w:hAnsi="Arial" w:cs="Arial"/>
          <w:lang w:val="es-MX"/>
        </w:rPr>
        <w:t>para el Instituto Politécnico Nacional</w:t>
      </w:r>
      <w:r w:rsidR="000353E9">
        <w:rPr>
          <w:rFonts w:ascii="Arial" w:hAnsi="Arial" w:cs="Arial"/>
          <w:lang w:val="es-MX"/>
        </w:rPr>
        <w:t>,</w:t>
      </w:r>
      <w:r w:rsidR="00DF305E">
        <w:rPr>
          <w:rFonts w:ascii="Arial" w:hAnsi="Arial" w:cs="Arial"/>
          <w:lang w:val="es-MX"/>
        </w:rPr>
        <w:t xml:space="preserve"> por los cientos de egresados destacados que se han formado en sus aulas y que han servido al país. </w:t>
      </w:r>
      <w:r>
        <w:rPr>
          <w:rFonts w:ascii="Arial" w:hAnsi="Arial" w:cs="Arial"/>
          <w:lang w:val="es-MX"/>
        </w:rPr>
        <w:t xml:space="preserve"> </w:t>
      </w:r>
    </w:p>
    <w:p w:rsidR="008C2CF0" w:rsidRDefault="00DF305E" w:rsidP="003D2E9E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 xml:space="preserve">Por ello, la </w:t>
      </w:r>
      <w:r w:rsidR="00C65E06">
        <w:rPr>
          <w:rFonts w:ascii="Arial" w:hAnsi="Arial" w:cs="Arial"/>
          <w:lang w:val="es-MX"/>
        </w:rPr>
        <w:t>t</w:t>
      </w:r>
      <w:r>
        <w:rPr>
          <w:rFonts w:ascii="Arial" w:hAnsi="Arial" w:cs="Arial"/>
          <w:lang w:val="es-MX"/>
        </w:rPr>
        <w:t xml:space="preserve">itular del Politécnico indicó que el nuevo Director de la ESM tendrá que realizar su mejor esfuerzo </w:t>
      </w:r>
      <w:r w:rsidRPr="003D2E9E">
        <w:rPr>
          <w:rFonts w:ascii="Arial" w:hAnsi="Arial" w:cs="Arial"/>
          <w:lang w:val="es-MX"/>
        </w:rPr>
        <w:t>para mantener y superar la historia del plantel médico</w:t>
      </w:r>
      <w:r>
        <w:rPr>
          <w:rFonts w:ascii="Arial" w:hAnsi="Arial" w:cs="Arial"/>
          <w:lang w:val="es-MX"/>
        </w:rPr>
        <w:t xml:space="preserve"> de</w:t>
      </w:r>
      <w:r w:rsidR="008C2CF0">
        <w:rPr>
          <w:rFonts w:ascii="Arial" w:hAnsi="Arial" w:cs="Arial"/>
          <w:lang w:val="es-MX"/>
        </w:rPr>
        <w:t xml:space="preserve"> esta casa de estudios.</w:t>
      </w:r>
    </w:p>
    <w:p w:rsidR="001F7E39" w:rsidRDefault="008C2CF0" w:rsidP="001F7E39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ese sentido, B</w:t>
      </w:r>
      <w:r w:rsidR="001F7E39">
        <w:rPr>
          <w:rFonts w:ascii="Arial" w:hAnsi="Arial" w:cs="Arial"/>
          <w:lang w:val="es-MX"/>
        </w:rPr>
        <w:t xml:space="preserve">ustamante Díez </w:t>
      </w:r>
      <w:r>
        <w:rPr>
          <w:rFonts w:ascii="Arial" w:hAnsi="Arial" w:cs="Arial"/>
          <w:lang w:val="es-MX"/>
        </w:rPr>
        <w:t xml:space="preserve">también exhortó a la comunidad de la Escuela Superior de Medicina para aumentar </w:t>
      </w:r>
      <w:r w:rsidR="001F7E39" w:rsidRPr="003D2E9E">
        <w:rPr>
          <w:rFonts w:ascii="Arial" w:hAnsi="Arial" w:cs="Arial"/>
          <w:lang w:val="es-MX"/>
        </w:rPr>
        <w:t>el prestigio de la ESM y que sus egresados ocupen lugares destacados en el sector salud, tanto de hospitales públicos y privados, como en las clínicas y estancias médicas.</w:t>
      </w:r>
    </w:p>
    <w:p w:rsidR="003D2E9E" w:rsidRDefault="001F7E39" w:rsidP="001F7E39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Destacó que a diferencia de otras profesiones</w:t>
      </w:r>
      <w:r w:rsidR="003D2E9E" w:rsidRPr="003D2E9E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el médico </w:t>
      </w:r>
      <w:r w:rsidR="00193967">
        <w:rPr>
          <w:rFonts w:ascii="Arial" w:hAnsi="Arial" w:cs="Arial"/>
          <w:lang w:val="es-MX"/>
        </w:rPr>
        <w:t xml:space="preserve">convive </w:t>
      </w:r>
      <w:r>
        <w:rPr>
          <w:rFonts w:ascii="Arial" w:hAnsi="Arial" w:cs="Arial"/>
          <w:lang w:val="es-MX"/>
        </w:rPr>
        <w:t xml:space="preserve">directamente con </w:t>
      </w:r>
      <w:r w:rsidR="00193967">
        <w:rPr>
          <w:rFonts w:ascii="Arial" w:hAnsi="Arial" w:cs="Arial"/>
          <w:lang w:val="es-MX"/>
        </w:rPr>
        <w:t>los pacientes</w:t>
      </w:r>
      <w:r>
        <w:rPr>
          <w:rFonts w:ascii="Arial" w:hAnsi="Arial" w:cs="Arial"/>
          <w:lang w:val="es-MX"/>
        </w:rPr>
        <w:t xml:space="preserve">, de ahí que </w:t>
      </w:r>
      <w:r w:rsidR="008C2CF0">
        <w:rPr>
          <w:rFonts w:ascii="Arial" w:hAnsi="Arial" w:cs="Arial"/>
          <w:lang w:val="es-MX"/>
        </w:rPr>
        <w:t>e</w:t>
      </w:r>
      <w:r w:rsidR="003D2E9E" w:rsidRPr="003D2E9E">
        <w:rPr>
          <w:rFonts w:ascii="Arial" w:hAnsi="Arial" w:cs="Arial"/>
          <w:lang w:val="es-MX"/>
        </w:rPr>
        <w:t>s vital un pronóstico acertado y correcto para dar el tratamiento que conduzca a mejora</w:t>
      </w:r>
      <w:r w:rsidR="008C2CF0">
        <w:rPr>
          <w:rFonts w:ascii="Arial" w:hAnsi="Arial" w:cs="Arial"/>
          <w:lang w:val="es-MX"/>
        </w:rPr>
        <w:t xml:space="preserve">r la salud </w:t>
      </w:r>
      <w:r w:rsidR="003D2E9E" w:rsidRPr="003D2E9E">
        <w:rPr>
          <w:rFonts w:ascii="Arial" w:hAnsi="Arial" w:cs="Arial"/>
          <w:lang w:val="es-MX"/>
        </w:rPr>
        <w:t>de</w:t>
      </w:r>
      <w:r w:rsidR="008C2CF0">
        <w:rPr>
          <w:rFonts w:ascii="Arial" w:hAnsi="Arial" w:cs="Arial"/>
          <w:lang w:val="es-MX"/>
        </w:rPr>
        <w:t xml:space="preserve"> los enfermos</w:t>
      </w:r>
      <w:r w:rsidR="003D2E9E" w:rsidRPr="003D2E9E">
        <w:rPr>
          <w:rFonts w:ascii="Arial" w:hAnsi="Arial" w:cs="Arial"/>
          <w:lang w:val="es-MX"/>
        </w:rPr>
        <w:t>.</w:t>
      </w:r>
    </w:p>
    <w:p w:rsidR="003D2E9E" w:rsidRDefault="003D2E9E" w:rsidP="003D2E9E">
      <w:pPr>
        <w:spacing w:line="360" w:lineRule="auto"/>
        <w:jc w:val="both"/>
        <w:rPr>
          <w:rFonts w:ascii="Arial" w:hAnsi="Arial" w:cs="Arial"/>
          <w:lang w:val="es-MX"/>
        </w:rPr>
      </w:pPr>
      <w:r w:rsidRPr="003D2E9E">
        <w:rPr>
          <w:rFonts w:ascii="Arial" w:hAnsi="Arial" w:cs="Arial"/>
          <w:lang w:val="es-MX"/>
        </w:rPr>
        <w:tab/>
        <w:t xml:space="preserve">En su oportunidad, al doctor José Guadalupe Trujillo Ferrara agradeció a </w:t>
      </w:r>
      <w:r w:rsidR="008C2CF0">
        <w:rPr>
          <w:rFonts w:ascii="Arial" w:hAnsi="Arial" w:cs="Arial"/>
          <w:lang w:val="es-MX"/>
        </w:rPr>
        <w:t xml:space="preserve">la Directora General del </w:t>
      </w:r>
      <w:r w:rsidR="00193967">
        <w:rPr>
          <w:rFonts w:ascii="Arial" w:hAnsi="Arial" w:cs="Arial"/>
          <w:lang w:val="es-MX"/>
        </w:rPr>
        <w:t xml:space="preserve">Politécnico </w:t>
      </w:r>
      <w:r w:rsidR="00E13821">
        <w:rPr>
          <w:rFonts w:ascii="Arial" w:hAnsi="Arial" w:cs="Arial"/>
          <w:lang w:val="es-MX"/>
        </w:rPr>
        <w:t xml:space="preserve">por la </w:t>
      </w:r>
      <w:r w:rsidRPr="003D2E9E">
        <w:rPr>
          <w:rFonts w:ascii="Arial" w:hAnsi="Arial" w:cs="Arial"/>
          <w:lang w:val="es-MX"/>
        </w:rPr>
        <w:t>designa</w:t>
      </w:r>
      <w:r w:rsidR="00E13821">
        <w:rPr>
          <w:rFonts w:ascii="Arial" w:hAnsi="Arial" w:cs="Arial"/>
          <w:lang w:val="es-MX"/>
        </w:rPr>
        <w:t>ción como D</w:t>
      </w:r>
      <w:r w:rsidRPr="003D2E9E">
        <w:rPr>
          <w:rFonts w:ascii="Arial" w:hAnsi="Arial" w:cs="Arial"/>
          <w:lang w:val="es-MX"/>
        </w:rPr>
        <w:t>irector de la ESM</w:t>
      </w:r>
      <w:r w:rsidR="00E13821">
        <w:rPr>
          <w:rFonts w:ascii="Arial" w:hAnsi="Arial" w:cs="Arial"/>
          <w:lang w:val="es-MX"/>
        </w:rPr>
        <w:t xml:space="preserve"> y se </w:t>
      </w:r>
      <w:r w:rsidRPr="003D2E9E">
        <w:rPr>
          <w:rFonts w:ascii="Arial" w:hAnsi="Arial" w:cs="Arial"/>
          <w:lang w:val="es-MX"/>
        </w:rPr>
        <w:t xml:space="preserve">comprometió </w:t>
      </w:r>
      <w:r w:rsidR="00E13821">
        <w:rPr>
          <w:rFonts w:ascii="Arial" w:hAnsi="Arial" w:cs="Arial"/>
          <w:lang w:val="es-MX"/>
        </w:rPr>
        <w:t xml:space="preserve">a brindar su mejor esfuerzo para el engrandecimiento de la escuela y del propio </w:t>
      </w:r>
      <w:r w:rsidR="00193967">
        <w:rPr>
          <w:rFonts w:ascii="Arial" w:hAnsi="Arial" w:cs="Arial"/>
          <w:lang w:val="es-MX"/>
        </w:rPr>
        <w:t>Instituto</w:t>
      </w:r>
      <w:r w:rsidR="00E13821">
        <w:rPr>
          <w:rFonts w:ascii="Arial" w:hAnsi="Arial" w:cs="Arial"/>
          <w:lang w:val="es-MX"/>
        </w:rPr>
        <w:t>.</w:t>
      </w:r>
    </w:p>
    <w:p w:rsidR="00E13821" w:rsidRDefault="00E13821" w:rsidP="003D2E9E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>Durante la ceremonia</w:t>
      </w:r>
      <w:r w:rsidR="00C65E06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efectuada en el auditorio principal de la Escuela Superior de Medicina, se comprometió a impulsar planes y programas de estudio reconocidos, actualizados y pertinentes para generar profesion</w:t>
      </w:r>
      <w:r w:rsidR="00C65E06">
        <w:rPr>
          <w:rFonts w:ascii="Arial" w:hAnsi="Arial" w:cs="Arial"/>
          <w:lang w:val="es-MX"/>
        </w:rPr>
        <w:t>ales</w:t>
      </w:r>
      <w:r>
        <w:rPr>
          <w:rFonts w:ascii="Arial" w:hAnsi="Arial" w:cs="Arial"/>
          <w:lang w:val="es-MX"/>
        </w:rPr>
        <w:t xml:space="preserve"> altamente competitivos capaces de resolver problemas de salud médica.</w:t>
      </w:r>
    </w:p>
    <w:p w:rsidR="00ED67BA" w:rsidRDefault="00E13821" w:rsidP="003D2E9E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 xml:space="preserve">Consideró que el programa académico </w:t>
      </w:r>
      <w:r w:rsidR="00ED67BA">
        <w:rPr>
          <w:rFonts w:ascii="Arial" w:hAnsi="Arial" w:cs="Arial"/>
          <w:lang w:val="es-MX"/>
        </w:rPr>
        <w:t>de médic</w:t>
      </w:r>
      <w:r w:rsidR="00C65E06">
        <w:rPr>
          <w:rFonts w:ascii="Arial" w:hAnsi="Arial" w:cs="Arial"/>
          <w:lang w:val="es-MX"/>
        </w:rPr>
        <w:t>o partero tiene que cambiar por</w:t>
      </w:r>
      <w:r w:rsidR="00ED67BA">
        <w:rPr>
          <w:rFonts w:ascii="Arial" w:hAnsi="Arial" w:cs="Arial"/>
          <w:lang w:val="es-MX"/>
        </w:rPr>
        <w:t xml:space="preserve"> contenidos de aprendizaje nuevos, para que el médico tenga realmente los conocimientos para mejorar el entorno de la salud de los mexicanos.</w:t>
      </w:r>
    </w:p>
    <w:p w:rsidR="008C1844" w:rsidRDefault="008C1844" w:rsidP="008C1844">
      <w:pPr>
        <w:spacing w:line="360" w:lineRule="auto"/>
        <w:jc w:val="both"/>
        <w:rPr>
          <w:rFonts w:ascii="Arial" w:hAnsi="Arial" w:cs="Arial"/>
          <w:shd w:val="clear" w:color="auto" w:fill="FFFFFF"/>
          <w:lang w:val="es-MX"/>
        </w:rPr>
      </w:pPr>
      <w:r>
        <w:rPr>
          <w:rFonts w:ascii="Arial" w:hAnsi="Arial" w:cs="Arial"/>
          <w:lang w:val="es-MX"/>
        </w:rPr>
        <w:tab/>
      </w:r>
      <w:r w:rsidRPr="00C65E06">
        <w:rPr>
          <w:rFonts w:ascii="Arial" w:hAnsi="Arial" w:cs="Arial"/>
          <w:lang w:val="es-MX"/>
        </w:rPr>
        <w:t xml:space="preserve">Trujillo Ferrara tiene un </w:t>
      </w:r>
      <w:r w:rsidRPr="00C65E06">
        <w:rPr>
          <w:rFonts w:ascii="Arial" w:hAnsi="Arial" w:cs="Arial"/>
          <w:bCs/>
          <w:shd w:val="clear" w:color="auto" w:fill="FFFFFF"/>
          <w:lang w:val="es-MX"/>
        </w:rPr>
        <w:t xml:space="preserve">Doctorado </w:t>
      </w:r>
      <w:r w:rsidRPr="00C65E06">
        <w:rPr>
          <w:rStyle w:val="apple-converted-space"/>
          <w:rFonts w:ascii="Arial" w:hAnsi="Arial" w:cs="Arial"/>
          <w:shd w:val="clear" w:color="auto" w:fill="FFFFFF"/>
          <w:lang w:val="es-MX"/>
        </w:rPr>
        <w:t> </w:t>
      </w:r>
      <w:r w:rsidRPr="00C65E06">
        <w:rPr>
          <w:rFonts w:ascii="Arial" w:hAnsi="Arial" w:cs="Arial"/>
          <w:shd w:val="clear" w:color="auto" w:fill="FFFFFF"/>
          <w:lang w:val="es-MX"/>
        </w:rPr>
        <w:t>en Ciencias con Especialidad en Ciencias Químicas por el Centro de Investigación y de Estudios Avanzados (</w:t>
      </w:r>
      <w:proofErr w:type="spellStart"/>
      <w:r w:rsidRPr="00C65E06">
        <w:rPr>
          <w:rFonts w:ascii="Arial" w:hAnsi="Arial" w:cs="Arial"/>
          <w:shd w:val="clear" w:color="auto" w:fill="FFFFFF"/>
          <w:lang w:val="es-MX"/>
        </w:rPr>
        <w:t>C</w:t>
      </w:r>
      <w:r w:rsidR="00C65E06">
        <w:rPr>
          <w:rFonts w:ascii="Arial" w:hAnsi="Arial" w:cs="Arial"/>
          <w:shd w:val="clear" w:color="auto" w:fill="FFFFFF"/>
          <w:lang w:val="es-MX"/>
        </w:rPr>
        <w:t>investav</w:t>
      </w:r>
      <w:proofErr w:type="spellEnd"/>
      <w:r w:rsidRPr="00C65E06">
        <w:rPr>
          <w:rFonts w:ascii="Arial" w:hAnsi="Arial" w:cs="Arial"/>
          <w:shd w:val="clear" w:color="auto" w:fill="FFFFFF"/>
          <w:lang w:val="es-MX"/>
        </w:rPr>
        <w:t xml:space="preserve">); una </w:t>
      </w:r>
      <w:r w:rsidRPr="00C65E06">
        <w:rPr>
          <w:rFonts w:ascii="Arial" w:hAnsi="Arial" w:cs="Arial"/>
          <w:bCs/>
          <w:shd w:val="clear" w:color="auto" w:fill="FFFFFF"/>
          <w:lang w:val="es-MX"/>
        </w:rPr>
        <w:t>Maestría e</w:t>
      </w:r>
      <w:r w:rsidRPr="00C65E06">
        <w:rPr>
          <w:rFonts w:ascii="Arial" w:hAnsi="Arial" w:cs="Arial"/>
          <w:shd w:val="clear" w:color="auto" w:fill="FFFFFF"/>
          <w:lang w:val="es-MX"/>
        </w:rPr>
        <w:t xml:space="preserve">n Ciencias con Especialidad en Farmacología por la ESM y una </w:t>
      </w:r>
      <w:r w:rsidRPr="00C65E06">
        <w:rPr>
          <w:rFonts w:ascii="Arial" w:hAnsi="Arial" w:cs="Arial"/>
          <w:bCs/>
          <w:shd w:val="clear" w:color="auto" w:fill="FFFFFF"/>
          <w:lang w:val="es-MX"/>
        </w:rPr>
        <w:t>Maestría</w:t>
      </w:r>
      <w:r w:rsidRPr="00C65E06">
        <w:rPr>
          <w:rStyle w:val="apple-converted-space"/>
          <w:rFonts w:ascii="Arial" w:hAnsi="Arial" w:cs="Arial"/>
          <w:shd w:val="clear" w:color="auto" w:fill="FFFFFF"/>
          <w:lang w:val="es-MX"/>
        </w:rPr>
        <w:t> </w:t>
      </w:r>
      <w:r w:rsidRPr="00C65E06">
        <w:rPr>
          <w:rFonts w:ascii="Arial" w:hAnsi="Arial" w:cs="Arial"/>
          <w:shd w:val="clear" w:color="auto" w:fill="FFFFFF"/>
          <w:lang w:val="es-MX"/>
        </w:rPr>
        <w:t>en Ciencias con Especialidad en Química Orgánica</w:t>
      </w:r>
      <w:r w:rsidR="0072585D" w:rsidRPr="00C65E06">
        <w:rPr>
          <w:rFonts w:ascii="Arial" w:hAnsi="Arial" w:cs="Arial"/>
          <w:shd w:val="clear" w:color="auto" w:fill="FFFFFF"/>
          <w:lang w:val="es-MX"/>
        </w:rPr>
        <w:t>,</w:t>
      </w:r>
      <w:r w:rsidRPr="00C65E06">
        <w:rPr>
          <w:rFonts w:ascii="Arial" w:hAnsi="Arial" w:cs="Arial"/>
          <w:shd w:val="clear" w:color="auto" w:fill="FFFFFF"/>
          <w:lang w:val="es-MX"/>
        </w:rPr>
        <w:t xml:space="preserve"> también por el </w:t>
      </w:r>
      <w:proofErr w:type="spellStart"/>
      <w:r w:rsidRPr="00C65E06">
        <w:rPr>
          <w:rFonts w:ascii="Arial" w:hAnsi="Arial" w:cs="Arial"/>
          <w:shd w:val="clear" w:color="auto" w:fill="FFFFFF"/>
          <w:lang w:val="es-MX"/>
        </w:rPr>
        <w:t>C</w:t>
      </w:r>
      <w:r w:rsidR="00C65E06">
        <w:rPr>
          <w:rFonts w:ascii="Arial" w:hAnsi="Arial" w:cs="Arial"/>
          <w:shd w:val="clear" w:color="auto" w:fill="FFFFFF"/>
          <w:lang w:val="es-MX"/>
        </w:rPr>
        <w:t>investav</w:t>
      </w:r>
      <w:proofErr w:type="spellEnd"/>
      <w:r w:rsidRPr="00C65E06">
        <w:rPr>
          <w:rFonts w:ascii="Arial" w:hAnsi="Arial" w:cs="Arial"/>
          <w:shd w:val="clear" w:color="auto" w:fill="FFFFFF"/>
          <w:lang w:val="es-MX"/>
        </w:rPr>
        <w:t>.</w:t>
      </w:r>
    </w:p>
    <w:p w:rsidR="0072585D" w:rsidRDefault="008C1844" w:rsidP="000E6A27">
      <w:pPr>
        <w:spacing w:line="360" w:lineRule="auto"/>
        <w:ind w:firstLine="708"/>
        <w:rPr>
          <w:rFonts w:ascii="Arial" w:eastAsia="Times New Roman" w:hAnsi="Arial" w:cs="Arial"/>
          <w:color w:val="000000"/>
          <w:lang w:val="es-MX" w:eastAsia="es-MX"/>
        </w:rPr>
      </w:pPr>
      <w:r w:rsidRPr="000E6A27">
        <w:rPr>
          <w:rFonts w:ascii="Arial" w:hAnsi="Arial" w:cs="Arial"/>
          <w:shd w:val="clear" w:color="auto" w:fill="FFFFFF"/>
          <w:lang w:val="es-MX"/>
        </w:rPr>
        <w:t xml:space="preserve">El titular de la ESM </w:t>
      </w:r>
      <w:r w:rsidR="0072585D" w:rsidRPr="000E6A27">
        <w:rPr>
          <w:rFonts w:ascii="Arial" w:hAnsi="Arial" w:cs="Arial"/>
          <w:shd w:val="clear" w:color="auto" w:fill="FFFFFF"/>
          <w:lang w:val="es-MX"/>
        </w:rPr>
        <w:t xml:space="preserve">obtuvo la </w:t>
      </w:r>
      <w:r w:rsidRPr="000E6A27">
        <w:rPr>
          <w:rFonts w:ascii="Arial" w:hAnsi="Arial" w:cs="Arial"/>
          <w:bCs/>
          <w:shd w:val="clear" w:color="auto" w:fill="FFFFFF"/>
          <w:lang w:val="es-MX"/>
        </w:rPr>
        <w:t>Licenciatura</w:t>
      </w:r>
      <w:r w:rsidR="0072585D" w:rsidRPr="000E6A27">
        <w:rPr>
          <w:rFonts w:ascii="Arial" w:hAnsi="Arial" w:cs="Arial"/>
          <w:bCs/>
          <w:shd w:val="clear" w:color="auto" w:fill="FFFFFF"/>
          <w:lang w:val="es-MX"/>
        </w:rPr>
        <w:t xml:space="preserve"> como </w:t>
      </w:r>
      <w:r w:rsidR="0072585D" w:rsidRPr="000E6A27">
        <w:rPr>
          <w:rFonts w:ascii="Arial" w:hAnsi="Arial" w:cs="Arial"/>
          <w:shd w:val="clear" w:color="auto" w:fill="FFFFFF"/>
          <w:lang w:val="es-MX"/>
        </w:rPr>
        <w:t>Químico</w:t>
      </w:r>
      <w:r w:rsidRPr="000E6A27">
        <w:rPr>
          <w:rFonts w:ascii="Arial" w:hAnsi="Arial" w:cs="Arial"/>
          <w:shd w:val="clear" w:color="auto" w:fill="FFFFFF"/>
          <w:lang w:val="es-MX"/>
        </w:rPr>
        <w:t xml:space="preserve"> Farmacéutico Industrial</w:t>
      </w:r>
      <w:r w:rsidR="0072585D" w:rsidRPr="000E6A27">
        <w:rPr>
          <w:rFonts w:ascii="Arial" w:hAnsi="Arial" w:cs="Arial"/>
          <w:shd w:val="clear" w:color="auto" w:fill="FFFFFF"/>
          <w:lang w:val="es-MX"/>
        </w:rPr>
        <w:t xml:space="preserve"> por la Escuela Nacional de Ciencias Biológicas </w:t>
      </w:r>
      <w:r w:rsidR="00C65E06" w:rsidRPr="000E6A27">
        <w:rPr>
          <w:rFonts w:ascii="Arial" w:hAnsi="Arial" w:cs="Arial"/>
          <w:shd w:val="clear" w:color="auto" w:fill="FFFFFF"/>
          <w:lang w:val="es-MX"/>
        </w:rPr>
        <w:t xml:space="preserve">(ENCB) </w:t>
      </w:r>
      <w:r w:rsidR="0072585D" w:rsidRPr="000E6A27">
        <w:rPr>
          <w:rFonts w:ascii="Arial" w:hAnsi="Arial" w:cs="Arial"/>
          <w:shd w:val="clear" w:color="auto" w:fill="FFFFFF"/>
          <w:lang w:val="es-MX"/>
        </w:rPr>
        <w:t xml:space="preserve">del </w:t>
      </w:r>
      <w:r w:rsidRPr="000E6A27">
        <w:rPr>
          <w:rFonts w:ascii="Arial" w:hAnsi="Arial" w:cs="Arial"/>
          <w:shd w:val="clear" w:color="auto" w:fill="FFFFFF"/>
          <w:lang w:val="es-MX"/>
        </w:rPr>
        <w:t>IPN</w:t>
      </w:r>
      <w:r w:rsidR="0072585D" w:rsidRPr="000E6A27">
        <w:rPr>
          <w:rFonts w:ascii="Arial" w:hAnsi="Arial" w:cs="Arial"/>
          <w:shd w:val="clear" w:color="auto" w:fill="FFFFFF"/>
          <w:lang w:val="es-MX"/>
        </w:rPr>
        <w:t xml:space="preserve"> y es m</w:t>
      </w:r>
      <w:r w:rsidR="0072585D" w:rsidRPr="000E6A27">
        <w:rPr>
          <w:rFonts w:ascii="Arial" w:eastAsia="Times New Roman" w:hAnsi="Arial" w:cs="Arial"/>
          <w:color w:val="000000"/>
          <w:lang w:val="es-MX" w:eastAsia="es-MX"/>
        </w:rPr>
        <w:t>iembro del Sistema Nacional de Investigadores Nivel II.</w:t>
      </w:r>
    </w:p>
    <w:p w:rsidR="00D51336" w:rsidRPr="000E6A27" w:rsidRDefault="00D51336" w:rsidP="000E6A27">
      <w:pPr>
        <w:spacing w:line="360" w:lineRule="auto"/>
        <w:ind w:firstLine="708"/>
        <w:rPr>
          <w:rFonts w:ascii="Arial" w:eastAsia="Times New Roman" w:hAnsi="Arial" w:cs="Arial"/>
          <w:color w:val="000000"/>
          <w:lang w:val="es-MX" w:eastAsia="es-MX"/>
        </w:rPr>
      </w:pPr>
    </w:p>
    <w:p w:rsidR="00F92C74" w:rsidRDefault="00F92C74" w:rsidP="0072585D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lang w:val="es-MX" w:eastAsia="es-MX"/>
        </w:rPr>
      </w:pPr>
      <w:bookmarkStart w:id="0" w:name="_GoBack"/>
      <w:bookmarkEnd w:id="0"/>
    </w:p>
    <w:p w:rsidR="00827172" w:rsidRPr="00827172" w:rsidRDefault="00ED67BA" w:rsidP="00BC2363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ED67BA">
        <w:rPr>
          <w:rFonts w:ascii="Arial" w:hAnsi="Arial" w:cs="Arial"/>
          <w:b/>
          <w:lang w:val="es-MX"/>
        </w:rPr>
        <w:t>===000===</w:t>
      </w:r>
    </w:p>
    <w:sectPr w:rsidR="00827172" w:rsidRPr="00827172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3C5" w:rsidRDefault="002733C5">
      <w:r>
        <w:separator/>
      </w:r>
    </w:p>
  </w:endnote>
  <w:endnote w:type="continuationSeparator" w:id="0">
    <w:p w:rsidR="002733C5" w:rsidRDefault="0027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E24E26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3C5" w:rsidRDefault="002733C5">
      <w:r>
        <w:separator/>
      </w:r>
    </w:p>
  </w:footnote>
  <w:footnote w:type="continuationSeparator" w:id="0">
    <w:p w:rsidR="002733C5" w:rsidRDefault="00273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E24E26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E24E26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>
      <w:rPr>
        <w:rStyle w:val="Nmerodepgina"/>
        <w:rFonts w:ascii="Helvetica" w:hAnsi="Helvetica"/>
      </w:rPr>
      <w:instrText>PAGE</w:instrText>
    </w:r>
    <w:r w:rsidRPr="00084926">
      <w:rPr>
        <w:rStyle w:val="Nmerodepgina"/>
        <w:rFonts w:ascii="Helvetica" w:hAnsi="Helvetica"/>
      </w:rPr>
      <w:instrText xml:space="preserve">  </w:instrText>
    </w:r>
    <w:r w:rsidRPr="00084926">
      <w:rPr>
        <w:rStyle w:val="Nmerodepgina"/>
      </w:rPr>
      <w:fldChar w:fldCharType="separate"/>
    </w:r>
    <w:r w:rsidR="00D51336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353E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8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353E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7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23127"/>
    <w:multiLevelType w:val="hybridMultilevel"/>
    <w:tmpl w:val="DFFC7C8E"/>
    <w:lvl w:ilvl="0" w:tplc="0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BE55D07"/>
    <w:multiLevelType w:val="hybridMultilevel"/>
    <w:tmpl w:val="1F2C2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9316DBC"/>
    <w:multiLevelType w:val="multilevel"/>
    <w:tmpl w:val="4D36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44D5A"/>
    <w:multiLevelType w:val="hybridMultilevel"/>
    <w:tmpl w:val="971A6F12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5268309C"/>
    <w:multiLevelType w:val="hybridMultilevel"/>
    <w:tmpl w:val="94A04A36"/>
    <w:lvl w:ilvl="0" w:tplc="0062E8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A6B32"/>
    <w:multiLevelType w:val="hybridMultilevel"/>
    <w:tmpl w:val="58B0BB2A"/>
    <w:lvl w:ilvl="0" w:tplc="C9B0D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FE1202"/>
    <w:multiLevelType w:val="hybridMultilevel"/>
    <w:tmpl w:val="54D02D1A"/>
    <w:lvl w:ilvl="0" w:tplc="B9581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35B3"/>
    <w:rsid w:val="000353E9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E6A27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1DAD"/>
    <w:rsid w:val="001236E5"/>
    <w:rsid w:val="00123E6F"/>
    <w:rsid w:val="001257B5"/>
    <w:rsid w:val="001263A5"/>
    <w:rsid w:val="00126520"/>
    <w:rsid w:val="00127AB3"/>
    <w:rsid w:val="00131683"/>
    <w:rsid w:val="00131D5B"/>
    <w:rsid w:val="00132BC2"/>
    <w:rsid w:val="0013325F"/>
    <w:rsid w:val="001342BB"/>
    <w:rsid w:val="0013444C"/>
    <w:rsid w:val="001349EB"/>
    <w:rsid w:val="0014067E"/>
    <w:rsid w:val="00142802"/>
    <w:rsid w:val="00145491"/>
    <w:rsid w:val="00146511"/>
    <w:rsid w:val="00151A0C"/>
    <w:rsid w:val="0015217F"/>
    <w:rsid w:val="001527A8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80AC4"/>
    <w:rsid w:val="001827FA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245E"/>
    <w:rsid w:val="001926E0"/>
    <w:rsid w:val="001933ED"/>
    <w:rsid w:val="00193967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833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4588"/>
    <w:rsid w:val="001F47EC"/>
    <w:rsid w:val="001F49D9"/>
    <w:rsid w:val="001F4F45"/>
    <w:rsid w:val="001F56F6"/>
    <w:rsid w:val="001F6AF4"/>
    <w:rsid w:val="001F78B4"/>
    <w:rsid w:val="001F79B7"/>
    <w:rsid w:val="001F7E39"/>
    <w:rsid w:val="00200EFC"/>
    <w:rsid w:val="00201EA4"/>
    <w:rsid w:val="002020E6"/>
    <w:rsid w:val="00202781"/>
    <w:rsid w:val="00203B88"/>
    <w:rsid w:val="00204E46"/>
    <w:rsid w:val="00205392"/>
    <w:rsid w:val="00205573"/>
    <w:rsid w:val="002073CE"/>
    <w:rsid w:val="00207DCC"/>
    <w:rsid w:val="00210295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164E"/>
    <w:rsid w:val="00271937"/>
    <w:rsid w:val="00272451"/>
    <w:rsid w:val="0027259B"/>
    <w:rsid w:val="00272648"/>
    <w:rsid w:val="002733C5"/>
    <w:rsid w:val="00274C27"/>
    <w:rsid w:val="00274E8F"/>
    <w:rsid w:val="00276786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53BB"/>
    <w:rsid w:val="00327C34"/>
    <w:rsid w:val="003322D6"/>
    <w:rsid w:val="00332E59"/>
    <w:rsid w:val="00332FD5"/>
    <w:rsid w:val="0033321A"/>
    <w:rsid w:val="003334C8"/>
    <w:rsid w:val="00333C1D"/>
    <w:rsid w:val="0033770F"/>
    <w:rsid w:val="003379B1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FE0"/>
    <w:rsid w:val="00352E0F"/>
    <w:rsid w:val="00353A45"/>
    <w:rsid w:val="00353E3C"/>
    <w:rsid w:val="00354A32"/>
    <w:rsid w:val="00357171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198"/>
    <w:rsid w:val="00372AB6"/>
    <w:rsid w:val="00372CE7"/>
    <w:rsid w:val="00372FE0"/>
    <w:rsid w:val="0037332C"/>
    <w:rsid w:val="00374604"/>
    <w:rsid w:val="003748E2"/>
    <w:rsid w:val="00374E1D"/>
    <w:rsid w:val="003752AF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2E9E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A57"/>
    <w:rsid w:val="00400AA2"/>
    <w:rsid w:val="00400E11"/>
    <w:rsid w:val="004029E1"/>
    <w:rsid w:val="00402ABF"/>
    <w:rsid w:val="00402F72"/>
    <w:rsid w:val="00405399"/>
    <w:rsid w:val="004053AB"/>
    <w:rsid w:val="00405548"/>
    <w:rsid w:val="004057FC"/>
    <w:rsid w:val="00410B6A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C21"/>
    <w:rsid w:val="00483FD2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5C2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CF4"/>
    <w:rsid w:val="004E7EEE"/>
    <w:rsid w:val="004F081E"/>
    <w:rsid w:val="004F13FF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6C2"/>
    <w:rsid w:val="00512CF2"/>
    <w:rsid w:val="00513A7C"/>
    <w:rsid w:val="0051498A"/>
    <w:rsid w:val="00514B6B"/>
    <w:rsid w:val="00514C06"/>
    <w:rsid w:val="00515AF4"/>
    <w:rsid w:val="005162CF"/>
    <w:rsid w:val="0051686B"/>
    <w:rsid w:val="0052126A"/>
    <w:rsid w:val="00521808"/>
    <w:rsid w:val="005219D9"/>
    <w:rsid w:val="00525DFB"/>
    <w:rsid w:val="0052614A"/>
    <w:rsid w:val="00526FC0"/>
    <w:rsid w:val="005279A9"/>
    <w:rsid w:val="00527EE7"/>
    <w:rsid w:val="005303B1"/>
    <w:rsid w:val="0053189B"/>
    <w:rsid w:val="00533074"/>
    <w:rsid w:val="00533C15"/>
    <w:rsid w:val="00534167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0D7"/>
    <w:rsid w:val="005861CC"/>
    <w:rsid w:val="00586504"/>
    <w:rsid w:val="00586864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973"/>
    <w:rsid w:val="005F1219"/>
    <w:rsid w:val="005F333A"/>
    <w:rsid w:val="005F3C45"/>
    <w:rsid w:val="005F3EE5"/>
    <w:rsid w:val="005F4886"/>
    <w:rsid w:val="005F586D"/>
    <w:rsid w:val="005F5A95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70AD"/>
    <w:rsid w:val="006D0432"/>
    <w:rsid w:val="006D2466"/>
    <w:rsid w:val="006D2A41"/>
    <w:rsid w:val="006D57B3"/>
    <w:rsid w:val="006D5C9E"/>
    <w:rsid w:val="006D6497"/>
    <w:rsid w:val="006D68B7"/>
    <w:rsid w:val="006E13B3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512C"/>
    <w:rsid w:val="006F5D3B"/>
    <w:rsid w:val="006F6949"/>
    <w:rsid w:val="006F79E4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85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D13"/>
    <w:rsid w:val="0076625E"/>
    <w:rsid w:val="0076670C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6ACC"/>
    <w:rsid w:val="0081002C"/>
    <w:rsid w:val="00811540"/>
    <w:rsid w:val="008116F2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27172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1844"/>
    <w:rsid w:val="008C23DA"/>
    <w:rsid w:val="008C2CF0"/>
    <w:rsid w:val="008C3863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F75"/>
    <w:rsid w:val="008D7850"/>
    <w:rsid w:val="008E0547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790"/>
    <w:rsid w:val="008F2B75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56B4"/>
    <w:rsid w:val="0092727F"/>
    <w:rsid w:val="009273A2"/>
    <w:rsid w:val="00927D55"/>
    <w:rsid w:val="0093024F"/>
    <w:rsid w:val="00931F06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DE1"/>
    <w:rsid w:val="009B5E68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31C6"/>
    <w:rsid w:val="009E3A6B"/>
    <w:rsid w:val="009E4505"/>
    <w:rsid w:val="009E4610"/>
    <w:rsid w:val="009E587B"/>
    <w:rsid w:val="009E5DBC"/>
    <w:rsid w:val="009E66CA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10A04"/>
    <w:rsid w:val="00A121F5"/>
    <w:rsid w:val="00A12490"/>
    <w:rsid w:val="00A13E05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E4C"/>
    <w:rsid w:val="00AA21E8"/>
    <w:rsid w:val="00AA4330"/>
    <w:rsid w:val="00AA43F6"/>
    <w:rsid w:val="00AA5B60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2228"/>
    <w:rsid w:val="00AF2F29"/>
    <w:rsid w:val="00AF36BF"/>
    <w:rsid w:val="00AF37AA"/>
    <w:rsid w:val="00AF38B8"/>
    <w:rsid w:val="00AF39E2"/>
    <w:rsid w:val="00AF4F39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DC0"/>
    <w:rsid w:val="00B54C97"/>
    <w:rsid w:val="00B55C46"/>
    <w:rsid w:val="00B57B46"/>
    <w:rsid w:val="00B57E76"/>
    <w:rsid w:val="00B617A6"/>
    <w:rsid w:val="00B61B93"/>
    <w:rsid w:val="00B621A3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C2363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ECC"/>
    <w:rsid w:val="00C462AD"/>
    <w:rsid w:val="00C46B3D"/>
    <w:rsid w:val="00C508AE"/>
    <w:rsid w:val="00C5132F"/>
    <w:rsid w:val="00C52137"/>
    <w:rsid w:val="00C53295"/>
    <w:rsid w:val="00C5491A"/>
    <w:rsid w:val="00C56771"/>
    <w:rsid w:val="00C60E38"/>
    <w:rsid w:val="00C61AC3"/>
    <w:rsid w:val="00C62FB1"/>
    <w:rsid w:val="00C62FCA"/>
    <w:rsid w:val="00C64404"/>
    <w:rsid w:val="00C65DAD"/>
    <w:rsid w:val="00C65E06"/>
    <w:rsid w:val="00C65EF2"/>
    <w:rsid w:val="00C6711A"/>
    <w:rsid w:val="00C70579"/>
    <w:rsid w:val="00C70BAB"/>
    <w:rsid w:val="00C71D40"/>
    <w:rsid w:val="00C7254E"/>
    <w:rsid w:val="00C7359D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6AD7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26B1"/>
    <w:rsid w:val="00D0495F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336"/>
    <w:rsid w:val="00D51EA9"/>
    <w:rsid w:val="00D522A3"/>
    <w:rsid w:val="00D54B36"/>
    <w:rsid w:val="00D54D2F"/>
    <w:rsid w:val="00D55FD0"/>
    <w:rsid w:val="00D5692D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69E"/>
    <w:rsid w:val="00DD6C49"/>
    <w:rsid w:val="00DE1938"/>
    <w:rsid w:val="00DE47AD"/>
    <w:rsid w:val="00DE4F37"/>
    <w:rsid w:val="00DE62D6"/>
    <w:rsid w:val="00DE7407"/>
    <w:rsid w:val="00DF05C9"/>
    <w:rsid w:val="00DF2479"/>
    <w:rsid w:val="00DF285B"/>
    <w:rsid w:val="00DF2FE1"/>
    <w:rsid w:val="00DF305E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8E3"/>
    <w:rsid w:val="00E10FFB"/>
    <w:rsid w:val="00E11D60"/>
    <w:rsid w:val="00E1235A"/>
    <w:rsid w:val="00E12BDB"/>
    <w:rsid w:val="00E12D40"/>
    <w:rsid w:val="00E13821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4E0D"/>
    <w:rsid w:val="00E364CD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A8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2345"/>
    <w:rsid w:val="00E82917"/>
    <w:rsid w:val="00E8465F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624F"/>
    <w:rsid w:val="00EA6A75"/>
    <w:rsid w:val="00EA79BA"/>
    <w:rsid w:val="00EB05E6"/>
    <w:rsid w:val="00EB06B7"/>
    <w:rsid w:val="00EB120D"/>
    <w:rsid w:val="00EB14D7"/>
    <w:rsid w:val="00EB1A95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67BA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55D9"/>
    <w:rsid w:val="00F1651D"/>
    <w:rsid w:val="00F17AD4"/>
    <w:rsid w:val="00F20337"/>
    <w:rsid w:val="00F22B4C"/>
    <w:rsid w:val="00F23408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2E07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2C74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1B3A"/>
    <w:rsid w:val="00FC1C84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5726E415-4F74-4408-BD59-10181669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443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abc</dc:creator>
  <cp:keywords/>
  <cp:lastModifiedBy>COMSOCIAL_1</cp:lastModifiedBy>
  <cp:revision>8</cp:revision>
  <cp:lastPrinted>2014-05-07T18:54:00Z</cp:lastPrinted>
  <dcterms:created xsi:type="dcterms:W3CDTF">2014-05-07T19:04:00Z</dcterms:created>
  <dcterms:modified xsi:type="dcterms:W3CDTF">2014-05-07T20:09:00Z</dcterms:modified>
</cp:coreProperties>
</file>