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1D2C22" w14:textId="77777777" w:rsidR="00722427" w:rsidRDefault="00722427" w:rsidP="00722427">
      <w:pPr>
        <w:pStyle w:val="Cuadrculamedia21"/>
        <w:rPr>
          <w:rFonts w:ascii="Soberana Sans" w:hAnsi="Soberana Sans"/>
          <w:sz w:val="20"/>
          <w:szCs w:val="20"/>
        </w:rPr>
      </w:pPr>
    </w:p>
    <w:p w14:paraId="593306D7" w14:textId="77777777" w:rsidR="00722427" w:rsidRDefault="00722427" w:rsidP="00722427">
      <w:pPr>
        <w:pStyle w:val="Cuadrculamedia21"/>
        <w:rPr>
          <w:rFonts w:ascii="Soberana Sans" w:hAnsi="Soberana Sans"/>
          <w:sz w:val="20"/>
          <w:szCs w:val="20"/>
        </w:rPr>
      </w:pPr>
    </w:p>
    <w:p w14:paraId="159A54ED" w14:textId="5E70B9DE" w:rsidR="00C93A8A" w:rsidRPr="00C93A8A" w:rsidRDefault="009600F4" w:rsidP="009600F4">
      <w:pPr>
        <w:spacing w:line="276" w:lineRule="auto"/>
        <w:jc w:val="right"/>
        <w:rPr>
          <w:rFonts w:ascii="Soberana Sans" w:eastAsia="Times New Roman" w:hAnsi="Soberana Sans"/>
          <w:lang w:eastAsia="es-MX"/>
        </w:rPr>
      </w:pPr>
      <w:r w:rsidRPr="009600F4">
        <w:rPr>
          <w:rFonts w:ascii="Soberana Sans" w:hAnsi="Soberana Sans"/>
          <w:sz w:val="20"/>
          <w:szCs w:val="20"/>
        </w:rPr>
        <w:t>México</w:t>
      </w:r>
      <w:r w:rsidR="00F52FE1">
        <w:rPr>
          <w:rFonts w:ascii="Soberana Sans" w:hAnsi="Soberana Sans"/>
          <w:sz w:val="20"/>
          <w:szCs w:val="20"/>
        </w:rPr>
        <w:t>,</w:t>
      </w:r>
      <w:r w:rsidR="007D31E0">
        <w:rPr>
          <w:rFonts w:ascii="Soberana Sans" w:hAnsi="Soberana Sans"/>
          <w:sz w:val="20"/>
          <w:szCs w:val="20"/>
        </w:rPr>
        <w:t xml:space="preserve"> D.F., a 25</w:t>
      </w:r>
      <w:r w:rsidR="00C93A8A" w:rsidRPr="00C93A8A">
        <w:rPr>
          <w:rFonts w:ascii="Soberana Sans" w:hAnsi="Soberana Sans"/>
          <w:sz w:val="20"/>
          <w:szCs w:val="20"/>
        </w:rPr>
        <w:t xml:space="preserve"> de enero de 2016</w:t>
      </w:r>
    </w:p>
    <w:p w14:paraId="5CB8D460" w14:textId="77777777" w:rsidR="00C93A8A" w:rsidRDefault="00C93A8A" w:rsidP="009600F4">
      <w:pPr>
        <w:spacing w:line="276" w:lineRule="auto"/>
        <w:rPr>
          <w:rFonts w:ascii="Soberana Sans" w:eastAsia="Times New Roman" w:hAnsi="Soberana Sans"/>
          <w:lang w:eastAsia="es-MX"/>
        </w:rPr>
      </w:pPr>
    </w:p>
    <w:p w14:paraId="39B83D45" w14:textId="77777777" w:rsidR="009600F4" w:rsidRPr="00502A3C" w:rsidRDefault="009600F4" w:rsidP="009600F4">
      <w:pPr>
        <w:pStyle w:val="Cuadrculamedia21"/>
        <w:jc w:val="center"/>
        <w:rPr>
          <w:rFonts w:ascii="Soberana Texto" w:hAnsi="Soberana Texto"/>
          <w:b/>
          <w:sz w:val="32"/>
          <w:szCs w:val="32"/>
        </w:rPr>
      </w:pPr>
      <w:r w:rsidRPr="00502A3C">
        <w:rPr>
          <w:rFonts w:ascii="Soberana Texto" w:hAnsi="Soberana Texto"/>
          <w:b/>
          <w:sz w:val="32"/>
          <w:szCs w:val="32"/>
        </w:rPr>
        <w:t>COMUNICADO DE PRENSA</w:t>
      </w:r>
    </w:p>
    <w:p w14:paraId="6C134419" w14:textId="77777777" w:rsidR="009600F4" w:rsidRPr="00C93A8A" w:rsidRDefault="009600F4" w:rsidP="009600F4">
      <w:pPr>
        <w:spacing w:line="276" w:lineRule="auto"/>
        <w:rPr>
          <w:rFonts w:ascii="Soberana Sans" w:eastAsia="Times New Roman" w:hAnsi="Soberana Sans"/>
          <w:lang w:eastAsia="es-MX"/>
        </w:rPr>
      </w:pPr>
    </w:p>
    <w:p w14:paraId="2835BA32" w14:textId="77777777" w:rsidR="00224A69" w:rsidRDefault="00C93A8A" w:rsidP="007D31E0">
      <w:pPr>
        <w:spacing w:line="276" w:lineRule="auto"/>
        <w:jc w:val="center"/>
        <w:rPr>
          <w:rFonts w:ascii="Soberana Texto" w:eastAsia="Calibri" w:hAnsi="Soberana Texto" w:cs="Arial"/>
          <w:b/>
          <w:sz w:val="28"/>
          <w:szCs w:val="28"/>
        </w:rPr>
      </w:pPr>
      <w:r w:rsidRPr="00C93A8A">
        <w:rPr>
          <w:rFonts w:ascii="Soberana Texto" w:hAnsi="Soberana Texto"/>
          <w:b/>
          <w:sz w:val="28"/>
          <w:szCs w:val="28"/>
        </w:rPr>
        <w:t xml:space="preserve"> </w:t>
      </w:r>
      <w:r w:rsidR="007D31E0" w:rsidRPr="00224A69">
        <w:rPr>
          <w:rFonts w:ascii="Soberana Texto" w:eastAsia="Calibri" w:hAnsi="Soberana Texto" w:cs="Arial"/>
          <w:b/>
          <w:sz w:val="28"/>
          <w:szCs w:val="28"/>
        </w:rPr>
        <w:t xml:space="preserve">PRESENTA DIRECCIÓN GENERAL DEL IPN PROPUESTA </w:t>
      </w:r>
    </w:p>
    <w:p w14:paraId="4B46F1FF" w14:textId="3034E1EA" w:rsidR="00B52220" w:rsidRPr="00224A69" w:rsidRDefault="007D31E0" w:rsidP="007D31E0">
      <w:pPr>
        <w:spacing w:line="276" w:lineRule="auto"/>
        <w:jc w:val="center"/>
        <w:rPr>
          <w:rFonts w:ascii="Soberana Texto" w:eastAsia="Calibri" w:hAnsi="Soberana Texto" w:cs="Arial"/>
          <w:b/>
          <w:sz w:val="28"/>
          <w:szCs w:val="28"/>
        </w:rPr>
      </w:pPr>
      <w:r w:rsidRPr="00224A69">
        <w:rPr>
          <w:rFonts w:ascii="Soberana Texto" w:eastAsia="Calibri" w:hAnsi="Soberana Texto" w:cs="Arial"/>
          <w:b/>
          <w:sz w:val="28"/>
          <w:szCs w:val="28"/>
        </w:rPr>
        <w:t>DE CONVOCATORIA PARA INTEGRAR LA COCNP</w:t>
      </w:r>
    </w:p>
    <w:p w14:paraId="6C554A14" w14:textId="77777777" w:rsidR="007D31E0" w:rsidRDefault="007D31E0" w:rsidP="007D31E0">
      <w:pPr>
        <w:spacing w:line="276" w:lineRule="auto"/>
        <w:jc w:val="center"/>
        <w:rPr>
          <w:rFonts w:ascii="Soberana Texto" w:eastAsia="Calibri" w:hAnsi="Soberana Texto" w:cs="Arial"/>
          <w:b/>
          <w:sz w:val="32"/>
          <w:szCs w:val="32"/>
        </w:rPr>
      </w:pPr>
    </w:p>
    <w:p w14:paraId="7BBEA69D" w14:textId="1B000F34" w:rsidR="009F6F55" w:rsidRPr="009F6F55" w:rsidRDefault="009F6F55" w:rsidP="009F6F55">
      <w:pPr>
        <w:numPr>
          <w:ilvl w:val="0"/>
          <w:numId w:val="5"/>
        </w:numPr>
        <w:rPr>
          <w:rFonts w:ascii="Soberana Sans" w:eastAsia="Times New Roman" w:hAnsi="Soberana Sans" w:cs="Arial"/>
          <w:b/>
          <w:bCs/>
          <w:color w:val="000000"/>
          <w:lang w:eastAsia="es-MX"/>
        </w:rPr>
      </w:pPr>
      <w:r w:rsidRPr="009F6F55">
        <w:rPr>
          <w:rFonts w:ascii="Soberana Sans" w:eastAsia="Times New Roman" w:hAnsi="Soberana Sans" w:cs="Arial"/>
          <w:b/>
          <w:bCs/>
          <w:color w:val="000000"/>
          <w:lang w:eastAsia="es-MX"/>
        </w:rPr>
        <w:t>El</w:t>
      </w:r>
      <w:r w:rsidR="00DB7132">
        <w:rPr>
          <w:rFonts w:ascii="Soberana Sans" w:eastAsia="Times New Roman" w:hAnsi="Soberana Sans" w:cs="Arial"/>
          <w:b/>
          <w:bCs/>
          <w:color w:val="000000"/>
          <w:lang w:eastAsia="es-MX"/>
        </w:rPr>
        <w:t xml:space="preserve"> documento será analizado por la Asamblea General Politécnica</w:t>
      </w:r>
      <w:bookmarkStart w:id="0" w:name="_GoBack"/>
      <w:bookmarkEnd w:id="0"/>
    </w:p>
    <w:p w14:paraId="5C0AD337" w14:textId="77777777" w:rsidR="009F6F55" w:rsidRDefault="009F6F55" w:rsidP="009600F4">
      <w:pPr>
        <w:spacing w:line="276" w:lineRule="auto"/>
        <w:rPr>
          <w:rFonts w:ascii="Soberana Sans" w:eastAsia="Times New Roman" w:hAnsi="Soberana Sans" w:cs="Arial"/>
          <w:b/>
          <w:bCs/>
          <w:i/>
          <w:iCs/>
          <w:color w:val="000000"/>
          <w:lang w:eastAsia="es-MX"/>
        </w:rPr>
      </w:pPr>
    </w:p>
    <w:p w14:paraId="2655BA53" w14:textId="3CFCCAF5" w:rsidR="00C93A8A" w:rsidRDefault="007D31E0" w:rsidP="009600F4">
      <w:pPr>
        <w:spacing w:line="276" w:lineRule="auto"/>
        <w:rPr>
          <w:rFonts w:ascii="Soberana Sans" w:eastAsia="Times New Roman" w:hAnsi="Soberana Sans" w:cs="Arial"/>
          <w:b/>
          <w:bCs/>
          <w:color w:val="000000"/>
          <w:lang w:eastAsia="es-MX"/>
        </w:rPr>
      </w:pPr>
      <w:r>
        <w:rPr>
          <w:rFonts w:ascii="Soberana Sans" w:eastAsia="Times New Roman" w:hAnsi="Soberana Sans" w:cs="Arial"/>
          <w:b/>
          <w:bCs/>
          <w:color w:val="000000"/>
          <w:lang w:eastAsia="es-MX"/>
        </w:rPr>
        <w:t>C-025</w:t>
      </w:r>
    </w:p>
    <w:p w14:paraId="2966AB1A" w14:textId="77777777" w:rsidR="00FC56C9" w:rsidRPr="00C93A8A" w:rsidRDefault="00FC56C9" w:rsidP="009600F4">
      <w:pPr>
        <w:spacing w:line="276" w:lineRule="auto"/>
        <w:rPr>
          <w:rFonts w:ascii="Soberana Sans" w:eastAsia="Times New Roman" w:hAnsi="Soberana Sans"/>
          <w:lang w:eastAsia="es-MX"/>
        </w:rPr>
      </w:pPr>
    </w:p>
    <w:p w14:paraId="338CCDAC" w14:textId="1ACD191C" w:rsidR="007D31E0" w:rsidRPr="007D31E0" w:rsidRDefault="007D31E0" w:rsidP="007D31E0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  <w:r w:rsidRPr="007D31E0">
        <w:rPr>
          <w:rFonts w:ascii="Soberana Sans" w:eastAsia="Times New Roman" w:hAnsi="Soberana Sans" w:cs="Arial"/>
          <w:color w:val="000000"/>
          <w:lang w:eastAsia="es-MX"/>
        </w:rPr>
        <w:t xml:space="preserve">Autoridades del Instituto Politécnico Nacional (IPN) presentaron a la Asamblea General Politécnica (AGP) su propuesta de convocatoria para la elección de los representantes de la comunidad politécnica ante la </w:t>
      </w:r>
      <w:r w:rsidR="00CC1841">
        <w:rPr>
          <w:rFonts w:ascii="Soberana Sans" w:eastAsia="Times New Roman" w:hAnsi="Soberana Sans" w:cs="Arial"/>
          <w:color w:val="000000"/>
          <w:lang w:eastAsia="es-MX"/>
        </w:rPr>
        <w:t>c</w:t>
      </w:r>
      <w:r w:rsidRPr="007D31E0">
        <w:rPr>
          <w:rFonts w:ascii="Soberana Sans" w:eastAsia="Times New Roman" w:hAnsi="Soberana Sans" w:cs="Arial"/>
          <w:color w:val="000000"/>
          <w:lang w:eastAsia="es-MX"/>
        </w:rPr>
        <w:t xml:space="preserve">omisión </w:t>
      </w:r>
      <w:r w:rsidR="00CC1841">
        <w:rPr>
          <w:rFonts w:ascii="Soberana Sans" w:eastAsia="Times New Roman" w:hAnsi="Soberana Sans" w:cs="Arial"/>
          <w:color w:val="000000"/>
          <w:lang w:eastAsia="es-MX"/>
        </w:rPr>
        <w:t>o</w:t>
      </w:r>
      <w:r w:rsidRPr="007D31E0">
        <w:rPr>
          <w:rFonts w:ascii="Soberana Sans" w:eastAsia="Times New Roman" w:hAnsi="Soberana Sans" w:cs="Arial"/>
          <w:color w:val="000000"/>
          <w:lang w:eastAsia="es-MX"/>
        </w:rPr>
        <w:t>rganizadora del Congreso Nacional Pol</w:t>
      </w:r>
      <w:r w:rsidR="00CC1841">
        <w:rPr>
          <w:rFonts w:ascii="Soberana Sans" w:eastAsia="Times New Roman" w:hAnsi="Soberana Sans" w:cs="Arial"/>
          <w:color w:val="000000"/>
          <w:lang w:eastAsia="es-MX"/>
        </w:rPr>
        <w:t>itécnico (</w:t>
      </w:r>
      <w:proofErr w:type="spellStart"/>
      <w:r w:rsidR="00CC1841">
        <w:rPr>
          <w:rFonts w:ascii="Soberana Sans" w:eastAsia="Times New Roman" w:hAnsi="Soberana Sans" w:cs="Arial"/>
          <w:color w:val="000000"/>
          <w:lang w:eastAsia="es-MX"/>
        </w:rPr>
        <w:t>co</w:t>
      </w:r>
      <w:r w:rsidRPr="007D31E0">
        <w:rPr>
          <w:rFonts w:ascii="Soberana Sans" w:eastAsia="Times New Roman" w:hAnsi="Soberana Sans" w:cs="Arial"/>
          <w:color w:val="000000"/>
          <w:lang w:eastAsia="es-MX"/>
        </w:rPr>
        <w:t>CNP</w:t>
      </w:r>
      <w:proofErr w:type="spellEnd"/>
      <w:r w:rsidRPr="007D31E0">
        <w:rPr>
          <w:rFonts w:ascii="Soberana Sans" w:eastAsia="Times New Roman" w:hAnsi="Soberana Sans" w:cs="Arial"/>
          <w:color w:val="000000"/>
          <w:lang w:eastAsia="es-MX"/>
        </w:rPr>
        <w:t>).</w:t>
      </w:r>
    </w:p>
    <w:p w14:paraId="3BBB0ACA" w14:textId="77777777" w:rsidR="007D31E0" w:rsidRPr="007D31E0" w:rsidRDefault="007D31E0" w:rsidP="007D31E0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</w:p>
    <w:p w14:paraId="1199AFEB" w14:textId="3A78ED9E" w:rsidR="007D31E0" w:rsidRPr="007D31E0" w:rsidRDefault="007D31E0" w:rsidP="007D31E0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  <w:r w:rsidRPr="007D31E0">
        <w:rPr>
          <w:rFonts w:ascii="Soberana Sans" w:eastAsia="Times New Roman" w:hAnsi="Soberana Sans" w:cs="Arial"/>
          <w:color w:val="000000"/>
          <w:lang w:eastAsia="es-MX"/>
        </w:rPr>
        <w:t xml:space="preserve">La AGP recibió el documento y ofreció llevarlo a consulta en su próxima reunión para ser analizado y realizar las observaciones que consideren pertinentes, mismas que se darán a conocer en la próxima reunión que quedó agendada para el lunes 8 de febrero a </w:t>
      </w:r>
      <w:r w:rsidR="00CC1841">
        <w:rPr>
          <w:rFonts w:ascii="Soberana Sans" w:eastAsia="Times New Roman" w:hAnsi="Soberana Sans" w:cs="Arial"/>
          <w:color w:val="000000"/>
          <w:lang w:eastAsia="es-MX"/>
        </w:rPr>
        <w:t>las 17:00 horas en la sala de e</w:t>
      </w:r>
      <w:r w:rsidRPr="007D31E0">
        <w:rPr>
          <w:rFonts w:ascii="Soberana Sans" w:eastAsia="Times New Roman" w:hAnsi="Soberana Sans" w:cs="Arial"/>
          <w:color w:val="000000"/>
          <w:lang w:eastAsia="es-MX"/>
        </w:rPr>
        <w:t>x Directores.</w:t>
      </w:r>
    </w:p>
    <w:p w14:paraId="4FFE7741" w14:textId="77777777" w:rsidR="007D31E0" w:rsidRPr="007D31E0" w:rsidRDefault="007D31E0" w:rsidP="007D31E0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</w:p>
    <w:p w14:paraId="7031CAE2" w14:textId="2318DAB1" w:rsidR="007D31E0" w:rsidRPr="007D31E0" w:rsidRDefault="007D31E0" w:rsidP="007D31E0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  <w:r w:rsidRPr="007D31E0">
        <w:rPr>
          <w:rFonts w:ascii="Soberana Sans" w:eastAsia="Times New Roman" w:hAnsi="Soberana Sans" w:cs="Arial"/>
          <w:color w:val="000000"/>
          <w:lang w:eastAsia="es-MX"/>
        </w:rPr>
        <w:t>El acuer</w:t>
      </w:r>
      <w:r w:rsidR="00CC1841">
        <w:rPr>
          <w:rFonts w:ascii="Soberana Sans" w:eastAsia="Times New Roman" w:hAnsi="Soberana Sans" w:cs="Arial"/>
          <w:color w:val="000000"/>
          <w:lang w:eastAsia="es-MX"/>
        </w:rPr>
        <w:t>do fue signado por el director g</w:t>
      </w:r>
      <w:r w:rsidRPr="007D31E0">
        <w:rPr>
          <w:rFonts w:ascii="Soberana Sans" w:eastAsia="Times New Roman" w:hAnsi="Soberana Sans" w:cs="Arial"/>
          <w:color w:val="000000"/>
          <w:lang w:eastAsia="es-MX"/>
        </w:rPr>
        <w:t xml:space="preserve">eneral del IPN, Enrique Fernández Fassnacht, así como los secretarios General, Julio Mendoza Álvarez; de Investigación y Posgrado, José Guadalupe Trujillo Ferrara, y de Gestión Estratégica, Gerardo Quiroz </w:t>
      </w:r>
      <w:proofErr w:type="spellStart"/>
      <w:r w:rsidRPr="007D31E0">
        <w:rPr>
          <w:rFonts w:ascii="Soberana Sans" w:eastAsia="Times New Roman" w:hAnsi="Soberana Sans" w:cs="Arial"/>
          <w:color w:val="000000"/>
          <w:lang w:eastAsia="es-MX"/>
        </w:rPr>
        <w:t>Vieyra</w:t>
      </w:r>
      <w:proofErr w:type="spellEnd"/>
      <w:r w:rsidRPr="007D31E0">
        <w:rPr>
          <w:rFonts w:ascii="Soberana Sans" w:eastAsia="Times New Roman" w:hAnsi="Soberana Sans" w:cs="Arial"/>
          <w:color w:val="000000"/>
          <w:lang w:eastAsia="es-MX"/>
        </w:rPr>
        <w:t>, así como el Abogado General, David Cuevas García.</w:t>
      </w:r>
    </w:p>
    <w:p w14:paraId="41412AE0" w14:textId="77777777" w:rsidR="007D31E0" w:rsidRPr="007D31E0" w:rsidRDefault="007D31E0" w:rsidP="007D31E0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</w:p>
    <w:p w14:paraId="3D38E574" w14:textId="44207785" w:rsidR="007D31E0" w:rsidRDefault="007D31E0" w:rsidP="007D31E0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  <w:r w:rsidRPr="007D31E0">
        <w:rPr>
          <w:rFonts w:ascii="Soberana Sans" w:eastAsia="Times New Roman" w:hAnsi="Soberana Sans" w:cs="Arial"/>
          <w:color w:val="000000"/>
          <w:lang w:eastAsia="es-MX"/>
        </w:rPr>
        <w:t xml:space="preserve">Por la Asamblea General Politécnica firmaron, Donovan Garrido Hernández, Omar Alberto López Chávez, </w:t>
      </w:r>
      <w:proofErr w:type="spellStart"/>
      <w:r w:rsidRPr="007D31E0">
        <w:rPr>
          <w:rFonts w:ascii="Soberana Sans" w:eastAsia="Times New Roman" w:hAnsi="Soberana Sans" w:cs="Arial"/>
          <w:color w:val="000000"/>
          <w:lang w:eastAsia="es-MX"/>
        </w:rPr>
        <w:t>Citlali</w:t>
      </w:r>
      <w:proofErr w:type="spellEnd"/>
      <w:r w:rsidRPr="007D31E0">
        <w:rPr>
          <w:rFonts w:ascii="Soberana Sans" w:eastAsia="Times New Roman" w:hAnsi="Soberana Sans" w:cs="Arial"/>
          <w:color w:val="000000"/>
          <w:lang w:eastAsia="es-MX"/>
        </w:rPr>
        <w:t xml:space="preserve"> </w:t>
      </w:r>
      <w:proofErr w:type="spellStart"/>
      <w:r w:rsidRPr="007D31E0">
        <w:rPr>
          <w:rFonts w:ascii="Soberana Sans" w:eastAsia="Times New Roman" w:hAnsi="Soberana Sans" w:cs="Arial"/>
          <w:color w:val="000000"/>
          <w:lang w:eastAsia="es-MX"/>
        </w:rPr>
        <w:t>Nathalie</w:t>
      </w:r>
      <w:proofErr w:type="spellEnd"/>
      <w:r w:rsidRPr="007D31E0">
        <w:rPr>
          <w:rFonts w:ascii="Soberana Sans" w:eastAsia="Times New Roman" w:hAnsi="Soberana Sans" w:cs="Arial"/>
          <w:color w:val="000000"/>
          <w:lang w:eastAsia="es-MX"/>
        </w:rPr>
        <w:t xml:space="preserve"> Moreno Ruíz, </w:t>
      </w:r>
      <w:proofErr w:type="spellStart"/>
      <w:r w:rsidRPr="007D31E0">
        <w:rPr>
          <w:rFonts w:ascii="Soberana Sans" w:eastAsia="Times New Roman" w:hAnsi="Soberana Sans" w:cs="Arial"/>
          <w:color w:val="000000"/>
          <w:lang w:eastAsia="es-MX"/>
        </w:rPr>
        <w:t>Elischeba</w:t>
      </w:r>
      <w:proofErr w:type="spellEnd"/>
      <w:r w:rsidRPr="007D31E0">
        <w:rPr>
          <w:rFonts w:ascii="Soberana Sans" w:eastAsia="Times New Roman" w:hAnsi="Soberana Sans" w:cs="Arial"/>
          <w:color w:val="000000"/>
          <w:lang w:eastAsia="es-MX"/>
        </w:rPr>
        <w:t xml:space="preserve"> Orozco Cortés y Diana Areli Zarate Ángel.</w:t>
      </w:r>
    </w:p>
    <w:p w14:paraId="2C96016F" w14:textId="77777777" w:rsidR="00CC1841" w:rsidRDefault="00CC1841" w:rsidP="007D31E0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</w:p>
    <w:p w14:paraId="5DF4939A" w14:textId="77777777" w:rsidR="00CC1841" w:rsidRDefault="00CC1841" w:rsidP="007D31E0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</w:p>
    <w:p w14:paraId="0ACF5576" w14:textId="77777777" w:rsidR="00CC1841" w:rsidRDefault="00CC1841" w:rsidP="007D31E0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</w:p>
    <w:p w14:paraId="4F0E5387" w14:textId="77777777" w:rsidR="00CC1841" w:rsidRDefault="00CC1841" w:rsidP="007D31E0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</w:p>
    <w:p w14:paraId="70C1AF9B" w14:textId="7DFF3D05" w:rsidR="009F6F55" w:rsidRPr="009F6F55" w:rsidRDefault="007D31E0" w:rsidP="007D31E0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  <w:r w:rsidRPr="007D31E0">
        <w:rPr>
          <w:rFonts w:ascii="Soberana Sans" w:eastAsia="Times New Roman" w:hAnsi="Soberana Sans" w:cs="Arial"/>
          <w:color w:val="000000"/>
          <w:lang w:eastAsia="es-MX"/>
        </w:rPr>
        <w:t>El documento completo puede consultarse en la página institucional www.ipn.mx</w:t>
      </w:r>
    </w:p>
    <w:p w14:paraId="517AC6EB" w14:textId="77777777" w:rsidR="009F6F55" w:rsidRPr="009F6F55" w:rsidRDefault="009F6F55" w:rsidP="009F6F55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</w:p>
    <w:p w14:paraId="6E2DF7B7" w14:textId="77777777" w:rsidR="00AE2F73" w:rsidRDefault="00AE2F73" w:rsidP="009F6F55">
      <w:pPr>
        <w:spacing w:line="276" w:lineRule="auto"/>
        <w:jc w:val="center"/>
        <w:rPr>
          <w:rFonts w:ascii="Soberana Sans" w:eastAsia="Times New Roman" w:hAnsi="Soberana Sans" w:cs="Arial"/>
          <w:color w:val="000000"/>
          <w:lang w:eastAsia="es-MX"/>
        </w:rPr>
      </w:pPr>
    </w:p>
    <w:p w14:paraId="74851938" w14:textId="77777777" w:rsidR="00722427" w:rsidRDefault="009F6F55" w:rsidP="009F6F55">
      <w:pPr>
        <w:spacing w:line="276" w:lineRule="auto"/>
        <w:jc w:val="center"/>
        <w:rPr>
          <w:rFonts w:ascii="Soberana Sans" w:hAnsi="Soberana Sans"/>
          <w:sz w:val="20"/>
          <w:szCs w:val="20"/>
        </w:rPr>
      </w:pPr>
      <w:r w:rsidRPr="009F6F55">
        <w:rPr>
          <w:rFonts w:ascii="Soberana Sans" w:eastAsia="Times New Roman" w:hAnsi="Soberana Sans" w:cs="Arial"/>
          <w:color w:val="000000"/>
          <w:lang w:eastAsia="es-MX"/>
        </w:rPr>
        <w:t>===000===</w:t>
      </w:r>
    </w:p>
    <w:sectPr w:rsidR="00722427" w:rsidSect="0032164A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134" w:right="1134" w:bottom="851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2DC416" w14:textId="77777777" w:rsidR="008947F6" w:rsidRDefault="008947F6" w:rsidP="001273AF">
      <w:r>
        <w:separator/>
      </w:r>
    </w:p>
  </w:endnote>
  <w:endnote w:type="continuationSeparator" w:id="0">
    <w:p w14:paraId="74A31E93" w14:textId="77777777" w:rsidR="008947F6" w:rsidRDefault="008947F6" w:rsidP="00127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exto">
    <w:panose1 w:val="00000000000000000000"/>
    <w:charset w:val="00"/>
    <w:family w:val="modern"/>
    <w:notTrueType/>
    <w:pitch w:val="variable"/>
    <w:sig w:usb0="800000AF" w:usb1="4000A04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DE8DB" w14:textId="77777777" w:rsidR="00486DAC" w:rsidRPr="00183E48" w:rsidRDefault="00486DAC" w:rsidP="0032164A">
    <w:pPr>
      <w:pStyle w:val="Piedepgina"/>
      <w:jc w:val="center"/>
      <w:rPr>
        <w:rFonts w:ascii="Soberana Sans" w:hAnsi="Soberana Sans"/>
        <w:color w:val="808080"/>
        <w:sz w:val="16"/>
        <w:szCs w:val="16"/>
        <w:lang w:val="en-US"/>
      </w:rPr>
    </w:pPr>
    <w:r w:rsidRPr="00615271">
      <w:rPr>
        <w:rFonts w:ascii="Soberana Sans" w:hAnsi="Soberana Sans"/>
        <w:color w:val="808080"/>
        <w:sz w:val="16"/>
        <w:szCs w:val="16"/>
      </w:rPr>
      <w:t>Unidad Profesional “Adolfo López Mateos”, Av. Luis Enrique Erro s/n, Col. Zacatenco, C.P. 07738, México,  D.F.</w:t>
    </w:r>
    <w:r w:rsidRPr="00615271">
      <w:rPr>
        <w:rFonts w:ascii="Soberana Sans" w:hAnsi="Soberana Sans"/>
        <w:color w:val="808080"/>
        <w:sz w:val="16"/>
        <w:szCs w:val="16"/>
      </w:rPr>
      <w:br/>
      <w:t>Conmutador 5729 6000, ext</w:t>
    </w:r>
    <w:r w:rsidR="004D6C93">
      <w:rPr>
        <w:rFonts w:ascii="Soberana Sans" w:hAnsi="Soberana Sans"/>
        <w:color w:val="808080"/>
        <w:sz w:val="16"/>
        <w:szCs w:val="16"/>
      </w:rPr>
      <w:t>s</w:t>
    </w:r>
    <w:r w:rsidRPr="00615271">
      <w:rPr>
        <w:rFonts w:ascii="Soberana Sans" w:hAnsi="Soberana Sans"/>
        <w:color w:val="808080"/>
        <w:sz w:val="16"/>
        <w:szCs w:val="16"/>
      </w:rPr>
      <w:t>. 50</w:t>
    </w:r>
    <w:r w:rsidR="005C5392">
      <w:rPr>
        <w:rFonts w:ascii="Soberana Sans" w:hAnsi="Soberana Sans"/>
        <w:color w:val="808080"/>
        <w:sz w:val="16"/>
        <w:szCs w:val="16"/>
      </w:rPr>
      <w:t>133 y 50016. Directo 5729 6005</w:t>
    </w:r>
    <w:r w:rsidRPr="00615271">
      <w:rPr>
        <w:rFonts w:ascii="Soberana Sans" w:hAnsi="Soberana Sans"/>
        <w:color w:val="808080"/>
        <w:sz w:val="16"/>
        <w:szCs w:val="16"/>
      </w:rPr>
      <w:br/>
      <w:t>www.ipn.mx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256F5B" w14:textId="77777777" w:rsidR="008947F6" w:rsidRDefault="008947F6" w:rsidP="001273AF">
      <w:r>
        <w:separator/>
      </w:r>
    </w:p>
  </w:footnote>
  <w:footnote w:type="continuationSeparator" w:id="0">
    <w:p w14:paraId="6D0BF689" w14:textId="77777777" w:rsidR="008947F6" w:rsidRDefault="008947F6" w:rsidP="001273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79158A" w14:textId="1A8A81B2" w:rsidR="00486DAC" w:rsidRDefault="007D31E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872" behindDoc="1" locked="0" layoutInCell="1" allowOverlap="1" wp14:anchorId="3EBC600C" wp14:editId="048FC52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18755" cy="10182860"/>
          <wp:effectExtent l="0" t="0" r="0" b="8890"/>
          <wp:wrapNone/>
          <wp:docPr id="50" name="Imagen 50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755" cy="10182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7132">
      <w:rPr>
        <w:noProof/>
        <w:lang w:val="en-US" w:eastAsia="en-US"/>
      </w:rPr>
      <w:pict w14:anchorId="5BBD83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9" type="#_x0000_t75" style="position:absolute;margin-left:0;margin-top:0;width:621.75pt;height:809.75pt;z-index:-251655680;mso-wrap-edited:f;mso-position-horizontal:center;mso-position-horizontal-relative:margin;mso-position-vertical:center;mso-position-vertical-relative:margin" wrapcoords="-26 0 -26 21560 21600 21560 21600 0 -26 0">
          <v:imagedata r:id="rId2" o:title="04"/>
          <w10:wrap anchorx="margin" anchory="margin"/>
        </v:shape>
      </w:pict>
    </w:r>
    <w:r>
      <w:rPr>
        <w:noProof/>
        <w:lang w:eastAsia="es-MX"/>
      </w:rPr>
      <w:drawing>
        <wp:anchor distT="0" distB="0" distL="114300" distR="114300" simplePos="0" relativeHeight="251658752" behindDoc="1" locked="0" layoutInCell="1" allowOverlap="1" wp14:anchorId="107BE815" wp14:editId="52C740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20" name="Imagen 20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0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7C832932" wp14:editId="4BC58FB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7" name="Imagen 17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0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4656" behindDoc="1" locked="0" layoutInCell="1" allowOverlap="1" wp14:anchorId="4ED04C83" wp14:editId="029562C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1" name="Imagen 11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2608" behindDoc="1" locked="0" layoutInCell="1" allowOverlap="1" wp14:anchorId="2814266B" wp14:editId="2AC2ADE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8" name="Imagen 8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0560" behindDoc="1" locked="0" layoutInCell="1" allowOverlap="1" wp14:anchorId="28128EC5" wp14:editId="069ADA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5" name="Imagen 5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D7F9D9" w14:textId="77777777" w:rsidR="00486DAC" w:rsidRDefault="00DB7132">
    <w:pPr>
      <w:pStyle w:val="Encabezado"/>
    </w:pPr>
    <w:r>
      <w:rPr>
        <w:noProof/>
        <w:lang w:val="en-US" w:eastAsia="en-US"/>
      </w:rPr>
      <w:pict w14:anchorId="6AFBE2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97" type="#_x0000_t75" style="position:absolute;margin-left:-63pt;margin-top:-141.65pt;width:615.65pt;height:801.8pt;z-index:-251653632;mso-wrap-edited:f;mso-position-horizontal-relative:margin;mso-position-vertical-relative:margin" wrapcoords="-26 0 -26 21559 21600 21559 21600 0 -26 0">
          <v:imagedata r:id="rId1" o:title="04"/>
          <w10:wrap anchorx="margin" anchory="margin"/>
        </v:shape>
      </w:pict>
    </w:r>
  </w:p>
  <w:p w14:paraId="7098EBB8" w14:textId="77777777" w:rsidR="00486DAC" w:rsidRDefault="00486DAC" w:rsidP="00671EDF">
    <w:pPr>
      <w:pStyle w:val="Encabezado"/>
      <w:tabs>
        <w:tab w:val="clear" w:pos="4419"/>
        <w:tab w:val="clear" w:pos="8838"/>
        <w:tab w:val="left" w:pos="2629"/>
      </w:tabs>
    </w:pPr>
    <w:r>
      <w:tab/>
    </w:r>
  </w:p>
  <w:p w14:paraId="3597F5A5" w14:textId="77777777" w:rsidR="00486DAC" w:rsidRDefault="00486DAC" w:rsidP="009246E2">
    <w:pPr>
      <w:pStyle w:val="Encabezado"/>
      <w:tabs>
        <w:tab w:val="clear" w:pos="4419"/>
        <w:tab w:val="clear" w:pos="8838"/>
        <w:tab w:val="left" w:pos="2629"/>
      </w:tabs>
      <w:ind w:right="333"/>
      <w:jc w:val="right"/>
      <w:rPr>
        <w:rFonts w:ascii="Soberana Texto" w:hAnsi="Soberana Texto"/>
        <w:b/>
        <w:color w:val="808080"/>
        <w:sz w:val="14"/>
        <w:szCs w:val="14"/>
      </w:rPr>
    </w:pPr>
  </w:p>
  <w:p w14:paraId="21B781E7" w14:textId="77777777" w:rsidR="00486DAC" w:rsidRPr="00183E48" w:rsidRDefault="00486DAC" w:rsidP="00671EDF">
    <w:pPr>
      <w:pStyle w:val="Encabezado"/>
      <w:tabs>
        <w:tab w:val="clear" w:pos="4419"/>
        <w:tab w:val="clear" w:pos="8838"/>
        <w:tab w:val="left" w:pos="2629"/>
      </w:tabs>
      <w:jc w:val="right"/>
      <w:rPr>
        <w:color w:val="808080"/>
      </w:rPr>
    </w:pPr>
  </w:p>
  <w:tbl>
    <w:tblPr>
      <w:tblW w:w="1220" w:type="dxa"/>
      <w:tblLook w:val="04A0" w:firstRow="1" w:lastRow="0" w:firstColumn="1" w:lastColumn="0" w:noHBand="0" w:noVBand="1"/>
    </w:tblPr>
    <w:tblGrid>
      <w:gridCol w:w="1220"/>
    </w:tblGrid>
    <w:tr w:rsidR="00486DAC" w14:paraId="33B7C976" w14:textId="77777777" w:rsidTr="009246E2">
      <w:tc>
        <w:tcPr>
          <w:tcW w:w="1220" w:type="dxa"/>
          <w:shd w:val="clear" w:color="auto" w:fill="auto"/>
        </w:tcPr>
        <w:p w14:paraId="17FF2EEC" w14:textId="77777777" w:rsidR="00486DAC" w:rsidRDefault="00486DAC" w:rsidP="00820AF9">
          <w:pPr>
            <w:pStyle w:val="Encabezado"/>
            <w:tabs>
              <w:tab w:val="clear" w:pos="4419"/>
              <w:tab w:val="clear" w:pos="8838"/>
              <w:tab w:val="left" w:pos="2629"/>
            </w:tabs>
            <w:jc w:val="right"/>
          </w:pPr>
        </w:p>
      </w:tc>
    </w:tr>
  </w:tbl>
  <w:p w14:paraId="2CB87069" w14:textId="77777777" w:rsidR="00486DAC" w:rsidRDefault="00486DAC" w:rsidP="00671EDF">
    <w:pPr>
      <w:pStyle w:val="Encabezado"/>
      <w:tabs>
        <w:tab w:val="clear" w:pos="4419"/>
        <w:tab w:val="clear" w:pos="8838"/>
        <w:tab w:val="left" w:pos="2629"/>
      </w:tabs>
      <w:jc w:val="right"/>
    </w:pPr>
  </w:p>
  <w:p w14:paraId="3ABD3CFE" w14:textId="77777777" w:rsidR="00486DAC" w:rsidRDefault="00486DA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1DE126" w14:textId="383418C1" w:rsidR="00486DAC" w:rsidRDefault="007D31E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4896" behindDoc="1" locked="0" layoutInCell="1" allowOverlap="1" wp14:anchorId="5C28494D" wp14:editId="4F8B908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18755" cy="10182860"/>
          <wp:effectExtent l="0" t="0" r="0" b="8890"/>
          <wp:wrapNone/>
          <wp:docPr id="51" name="Imagen 51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755" cy="10182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7132">
      <w:rPr>
        <w:noProof/>
        <w:lang w:val="en-US" w:eastAsia="en-US"/>
      </w:rPr>
      <w:pict w14:anchorId="1090F3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90" type="#_x0000_t75" style="position:absolute;margin-left:0;margin-top:0;width:621.75pt;height:809.75pt;z-index:-251654656;mso-wrap-edited:f;mso-position-horizontal:center;mso-position-horizontal-relative:margin;mso-position-vertical:center;mso-position-vertical-relative:margin" wrapcoords="-26 0 -26 21560 21600 21560 21600 0 -26 0">
          <v:imagedata r:id="rId2" o:title="04"/>
          <w10:wrap anchorx="margin" anchory="margin"/>
        </v:shape>
      </w:pict>
    </w:r>
    <w:r>
      <w:rPr>
        <w:noProof/>
        <w:lang w:eastAsia="es-MX"/>
      </w:rPr>
      <w:drawing>
        <wp:anchor distT="0" distB="0" distL="114300" distR="114300" simplePos="0" relativeHeight="251659776" behindDoc="1" locked="0" layoutInCell="1" allowOverlap="1" wp14:anchorId="23D2B321" wp14:editId="58FFD5E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21" name="Imagen 21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0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652ED0E1" wp14:editId="0645FCB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8" name="Imagen 18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0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5680" behindDoc="1" locked="0" layoutInCell="1" allowOverlap="1" wp14:anchorId="5010240D" wp14:editId="577B54D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2" name="Imagen 12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3632" behindDoc="1" locked="0" layoutInCell="1" allowOverlap="1" wp14:anchorId="1643D82C" wp14:editId="584B35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9" name="Imagen 9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1584" behindDoc="1" locked="0" layoutInCell="1" allowOverlap="1" wp14:anchorId="43C8D478" wp14:editId="0B747F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6" name="Imagen 6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83CA48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246F8"/>
    <w:multiLevelType w:val="hybridMultilevel"/>
    <w:tmpl w:val="D22C75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F5527"/>
    <w:multiLevelType w:val="multilevel"/>
    <w:tmpl w:val="F1CCC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DC5EA4"/>
    <w:multiLevelType w:val="multilevel"/>
    <w:tmpl w:val="FD0A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1C3434"/>
    <w:multiLevelType w:val="hybridMultilevel"/>
    <w:tmpl w:val="F5D0F1F6"/>
    <w:lvl w:ilvl="0" w:tplc="080A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5" w15:restartNumberingAfterBreak="0">
    <w:nsid w:val="67D810C3"/>
    <w:multiLevelType w:val="hybridMultilevel"/>
    <w:tmpl w:val="623CF5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3AF"/>
    <w:rsid w:val="00012338"/>
    <w:rsid w:val="0001542E"/>
    <w:rsid w:val="00027C5B"/>
    <w:rsid w:val="001273AF"/>
    <w:rsid w:val="0016073A"/>
    <w:rsid w:val="00183E48"/>
    <w:rsid w:val="00183FC6"/>
    <w:rsid w:val="001A7A7C"/>
    <w:rsid w:val="001C77D0"/>
    <w:rsid w:val="00224A69"/>
    <w:rsid w:val="00284CCF"/>
    <w:rsid w:val="002A4396"/>
    <w:rsid w:val="0032164A"/>
    <w:rsid w:val="00343F13"/>
    <w:rsid w:val="0036453F"/>
    <w:rsid w:val="00367B9D"/>
    <w:rsid w:val="003938E4"/>
    <w:rsid w:val="003D2F10"/>
    <w:rsid w:val="003D77E6"/>
    <w:rsid w:val="003F0048"/>
    <w:rsid w:val="003F0C34"/>
    <w:rsid w:val="0048396A"/>
    <w:rsid w:val="00486DAC"/>
    <w:rsid w:val="00491F00"/>
    <w:rsid w:val="00492E84"/>
    <w:rsid w:val="00496932"/>
    <w:rsid w:val="004D6C93"/>
    <w:rsid w:val="005C0513"/>
    <w:rsid w:val="005C5392"/>
    <w:rsid w:val="00650430"/>
    <w:rsid w:val="00671EDF"/>
    <w:rsid w:val="006C3E7C"/>
    <w:rsid w:val="006C5B50"/>
    <w:rsid w:val="006D15F7"/>
    <w:rsid w:val="006F28A7"/>
    <w:rsid w:val="00722427"/>
    <w:rsid w:val="00731132"/>
    <w:rsid w:val="00734B7C"/>
    <w:rsid w:val="00757C90"/>
    <w:rsid w:val="007627B2"/>
    <w:rsid w:val="00793C67"/>
    <w:rsid w:val="007B2564"/>
    <w:rsid w:val="007D31E0"/>
    <w:rsid w:val="007E2F5C"/>
    <w:rsid w:val="007E7978"/>
    <w:rsid w:val="00803E59"/>
    <w:rsid w:val="00812B08"/>
    <w:rsid w:val="00820AF9"/>
    <w:rsid w:val="00825207"/>
    <w:rsid w:val="00862B97"/>
    <w:rsid w:val="00874DC0"/>
    <w:rsid w:val="008877F9"/>
    <w:rsid w:val="008947F6"/>
    <w:rsid w:val="009246E2"/>
    <w:rsid w:val="009600F4"/>
    <w:rsid w:val="009F6F55"/>
    <w:rsid w:val="00A13642"/>
    <w:rsid w:val="00A62161"/>
    <w:rsid w:val="00A75275"/>
    <w:rsid w:val="00A86E5E"/>
    <w:rsid w:val="00AE2F73"/>
    <w:rsid w:val="00AF3C01"/>
    <w:rsid w:val="00B24344"/>
    <w:rsid w:val="00B47995"/>
    <w:rsid w:val="00B52220"/>
    <w:rsid w:val="00B801F9"/>
    <w:rsid w:val="00C16AA9"/>
    <w:rsid w:val="00C25719"/>
    <w:rsid w:val="00C41651"/>
    <w:rsid w:val="00C45F09"/>
    <w:rsid w:val="00C83E43"/>
    <w:rsid w:val="00C93A8A"/>
    <w:rsid w:val="00CC1841"/>
    <w:rsid w:val="00D75615"/>
    <w:rsid w:val="00DB7132"/>
    <w:rsid w:val="00DC20EF"/>
    <w:rsid w:val="00DD2B96"/>
    <w:rsid w:val="00DD7051"/>
    <w:rsid w:val="00DE1A7C"/>
    <w:rsid w:val="00DF1112"/>
    <w:rsid w:val="00E2078D"/>
    <w:rsid w:val="00EB523F"/>
    <w:rsid w:val="00EF02CD"/>
    <w:rsid w:val="00F119CE"/>
    <w:rsid w:val="00F26E7E"/>
    <w:rsid w:val="00F52FE1"/>
    <w:rsid w:val="00FC56C9"/>
    <w:rsid w:val="00FD0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8"/>
    <o:shapelayout v:ext="edit">
      <o:idmap v:ext="edit" data="1"/>
    </o:shapelayout>
  </w:shapeDefaults>
  <w:decimalSymbol w:val=","/>
  <w:listSeparator w:val=";"/>
  <w14:docId w14:val="323E07B4"/>
  <w14:defaultImageDpi w14:val="300"/>
  <w15:docId w15:val="{4BDC6B2F-96BA-4E6A-94C9-4EB094578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s-MX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73A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73AF"/>
  </w:style>
  <w:style w:type="paragraph" w:styleId="Piedepgina">
    <w:name w:val="footer"/>
    <w:basedOn w:val="Normal"/>
    <w:link w:val="PiedepginaCar"/>
    <w:uiPriority w:val="99"/>
    <w:unhideWhenUsed/>
    <w:rsid w:val="001273A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73AF"/>
  </w:style>
  <w:style w:type="paragraph" w:styleId="Textodeglobo">
    <w:name w:val="Balloon Text"/>
    <w:basedOn w:val="Normal"/>
    <w:link w:val="TextodegloboCar"/>
    <w:uiPriority w:val="99"/>
    <w:semiHidden/>
    <w:unhideWhenUsed/>
    <w:rsid w:val="00C4165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C41651"/>
    <w:rPr>
      <w:rFonts w:ascii="Lucida Grande" w:hAnsi="Lucida Grande"/>
      <w:sz w:val="18"/>
      <w:szCs w:val="18"/>
    </w:rPr>
  </w:style>
  <w:style w:type="character" w:styleId="Hipervnculo">
    <w:name w:val="Hyperlink"/>
    <w:uiPriority w:val="99"/>
    <w:unhideWhenUsed/>
    <w:rsid w:val="00C41651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C41651"/>
    <w:rPr>
      <w:color w:val="800080"/>
      <w:u w:val="single"/>
    </w:rPr>
  </w:style>
  <w:style w:type="table" w:styleId="Tablaconcuadrcula">
    <w:name w:val="Table Grid"/>
    <w:basedOn w:val="Tablanormal"/>
    <w:uiPriority w:val="59"/>
    <w:rsid w:val="00671E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722427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93A8A"/>
    <w:pPr>
      <w:spacing w:before="100" w:beforeAutospacing="1" w:after="100" w:afterAutospacing="1"/>
    </w:pPr>
    <w:rPr>
      <w:rFonts w:ascii="Times New Roman" w:eastAsia="Times New Roman" w:hAnsi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13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D2C3BB-4EC7-4588-94EB-58EC15671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211</Words>
  <Characters>1166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IPN</Company>
  <LinksUpToDate>false</LinksUpToDate>
  <CharactersWithSpaces>1375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 DG</dc:creator>
  <cp:keywords/>
  <dc:description/>
  <cp:lastModifiedBy>COM_SOC</cp:lastModifiedBy>
  <cp:revision>4</cp:revision>
  <cp:lastPrinted>2016-01-26T00:51:00Z</cp:lastPrinted>
  <dcterms:created xsi:type="dcterms:W3CDTF">2016-01-26T00:51:00Z</dcterms:created>
  <dcterms:modified xsi:type="dcterms:W3CDTF">2016-01-26T00:55:00Z</dcterms:modified>
</cp:coreProperties>
</file>